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216" w:firstLineChars="1400"/>
        <w:jc w:val="both"/>
        <w:textAlignment w:val="auto"/>
        <w:outlineLvl w:val="9"/>
        <w:rPr>
          <w:rFonts w:hint="eastAsia" w:ascii="黑体" w:hAnsi="Times New Roman" w:eastAsia="黑体" w:cs="Times New Roman"/>
          <w:b/>
          <w:sz w:val="30"/>
          <w:szCs w:val="30"/>
          <w:highlight w:val="none"/>
        </w:rPr>
      </w:pPr>
      <w:r>
        <w:rPr>
          <w:rFonts w:hint="eastAsia" w:ascii="黑体" w:hAnsi="Times New Roman" w:eastAsia="黑体" w:cs="Times New Roman"/>
          <w:b/>
          <w:sz w:val="30"/>
          <w:szCs w:val="30"/>
          <w:highlight w:val="none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Times New Roman" w:eastAsia="黑体" w:cs="Times New Roman"/>
          <w:b/>
          <w:sz w:val="30"/>
          <w:szCs w:val="30"/>
          <w:highlight w:val="none"/>
          <w:lang w:eastAsia="zh-CN"/>
        </w:rPr>
        <w:instrText xml:space="preserve">ADDIN CNKISM.UserStyle</w:instrText>
      </w:r>
      <w:r>
        <w:rPr>
          <w:rFonts w:hint="eastAsia" w:ascii="黑体" w:hAnsi="Times New Roman" w:eastAsia="黑体" w:cs="Times New Roman"/>
          <w:b/>
          <w:sz w:val="30"/>
          <w:szCs w:val="30"/>
          <w:highlight w:val="none"/>
        </w:rPr>
        <w:fldChar w:fldCharType="separate"/>
      </w:r>
      <w:r>
        <w:rPr>
          <w:rFonts w:hint="eastAsia" w:ascii="黑体" w:hAnsi="Times New Roman" w:eastAsia="黑体" w:cs="Times New Roman"/>
          <w:b/>
          <w:sz w:val="30"/>
          <w:szCs w:val="30"/>
          <w:highlight w:val="none"/>
        </w:rPr>
        <w:fldChar w:fldCharType="end"/>
      </w:r>
      <w:r>
        <w:rPr>
          <w:rFonts w:hint="eastAsia" w:ascii="黑体" w:hAnsi="Times New Roman" w:eastAsia="黑体" w:cs="Times New Roman"/>
          <w:b/>
          <w:sz w:val="30"/>
          <w:szCs w:val="30"/>
          <w:highlight w:val="none"/>
        </w:rPr>
        <w:t>《精卫填海》教案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</w:rPr>
        <w:t>教学目标：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1.认识5个生字，会写5个生字，掌握多音字“少”。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2.正确、流利地朗读课文，背诵课文。能结合注释，了解故事的主要内容，理解成语“精卫填海”的意思，知道这个成语来自神话故事。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3.学习精卫不畏艰难、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坚韧不拔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的精神。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宋体" w:eastAsia="黑体" w:cs="Times New Roman"/>
          <w:sz w:val="24"/>
          <w:szCs w:val="24"/>
          <w:highlight w:val="none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</w:rPr>
        <w:t>教学重点：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1.正确、流利地朗读课文，背诵课文。能结合注释，了解故事的主要内容，理解成语“精卫填海”的意思，知道这个成语来自神话故事。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2.学习精卫不畏艰难、坚忍不拔的精神。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教学难点：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感受精卫锲而不舍的精神，并用自己的话讲述精卫填海的故事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课时安排：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1课时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教学准备：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课件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</w:rPr>
        <w:t>教学过程：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一、情景导入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赵老师给大家带来了几位神奇的朋友，你知道它们的名字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吗?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PPT出示神鸟图片和对应古文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凤凰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古书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中记载: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鸟焉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，其状如鸡，五采而文，名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曰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风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。”凤凰齐飞，人们认为是吉祥和谐的象征。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青鸟，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古书记载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:“其南有三青鸟,为西王母取食。”是王母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娘娘身边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的一种神鸟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师：前面两只鸟的名字，我们都可以在古书的记载中发现，来看看第三位。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精卫，“有鸟焉，其状如乌，文首，白喙，赤足。”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形状像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乌鸦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,头上有化纹，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白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色的嘴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红色的脚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它的名字是什么？（精卫）你是怎么知道的？（预设：看注释）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师：看来你的预习工作做的相当仔细，老师为你点个赞！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以上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三种鸟都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来自同一本奇书——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《山海经》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师：老师已经看见你们激动的眼神和跃跃欲试的双手了，谁愿意为大家介绍一下《山海经》（学生用简短的语言介绍《山海经》）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教师可适当补充：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《山海经》是中国先秦古籍。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是中国记载神话最多的一部奇书。这本书里面记载了许多的神鸟异兽。还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记述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了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古代神话、地理、巫术、医药、民族等方面的内容。一共18卷，分为《山经》《海经》《荒经》。本文选自《山海经 ·北山经》。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3.今天,我们就走进奇书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山海经》，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去了解神鸟精卫的故事。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齐读课题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《精卫填海》。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bookmarkStart w:id="0" w:name="_Hlk2363117"/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二、初读感知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过渡：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请同学们打开书本，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这是一篇小古文，三年级我们已经接触过小古文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《司马光》和《守株待兔》。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刚刚我们也读了几句来自《山海经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的古文。古文与白话文不同,它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最大的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特点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是什么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预设：字数少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（文章一共两句话）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1、师：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语言凝练地小古文最大的特点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，学好它最关键的一点就是多读，,先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自由朗读课文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注意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读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对字音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,读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通句子，读顺全文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争取人人都当朗读小能手。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2、师：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课文同学们已经读得很熟了。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那到底谁是我们班的朗读能手呢？来表现表现！（出示注音文本，朗读课文）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下一位同学不仅是朗读能手，还要是识字高手，谁来试试？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去掉拼音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朗读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讲解多音字“为”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这两位不仅把注音字读正确了，而且整篇文章都做到了连贯流畅。特别是这个字（课件出示加点字“为”）同学们都读的是“故为精卫”这里“为”的意思是？（成为）它还有一个读音叫做“wèi”（分享组词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讲解多音字“少”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师：课文还帮我们罗列出了一个多音字“少”。识字高手们快举手为我们介绍介绍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少：（shào）（shǎo）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学生自行组词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文中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读什么? (shào)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这里的“少女”和我们平时说的“少女”是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年轻女孩的意思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吗?你是怎么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知道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呢？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关注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文下注释:少女就是小女儿的意思)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720" w:firstLineChars="300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师：看来你发现了一个理解顾问的好办法——关注注释。会发现会学习，未来学霸就是你！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(板书:注释)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3、讲解生字“曰”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师：同学们的好朋友小明同学觉得自己也是识字高手，他人为还有一个多音字，我们一起来看一看。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“曰”和“日”有什么区别呢？（字形角度：“日”师高高瘦瘦的，“曰”师矮矮扁扁的）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所以在书写时，要注意哪些笔画？（指名回答）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4、生字书写讲解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教师黑板示范书写，重点讲解：竖短，横折的折笔略长于左竖；中间的短横要压着横中线书写，最后一笔横封口。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师：我相信，我们班的学生不会再把“曰”和“日”混淆了。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三、朗读品味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诵读顾问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是一件很风雅的事情，一卷在手，书声琅琅，除了读正确，诵读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古文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还需要注意什么？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预设：注意停顿、有节奏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听着范读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，画停顿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。（播放朗读音频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，校对节奏划分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讲解第一句“炎帝/之少女，名曰/女娃”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谁来读读第一句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？读出节奏，读出停顿。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（2）利用刚才学到的好方法：看注释。你理解了这句话中的哪些词？（少女，炎帝）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960" w:firstLineChars="4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教师补充“炎帝”：炎帝是中国上古时期姜姓部落的首领尊称，号神农氏。相传炎帝牛首人身，他亲尝百草，发展用草药治病;他发明刀耕火种，创造了两种翻土农具，教民垦荒种植粮食作物;他还领导部落人民制造出了饮食用的陶器和炊具。我们自称炎黄子孙，就是将他与黄帝共同尊称为中华民族人文的祖先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这句话还有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哪些字你能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猜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它的意思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“名”就是名字，古文语言凝练，“名曰女娃”意思是名字叫女娃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“之”在文中出现了两次，这个字就是现在我们说的“的”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同样的意思，有时候古代的表达比现代更凝练,那么我们可以组词扩充去理解;(板书:扩词)有时候古代的表达与现代完全不同，我们可以联系句子去猜一猜。(板书:联系)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学生翻译第一句话的意思是：炎帝的小女儿，名叫女娃。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）这句话介绍了女娃的身份——炎帝的小女儿（板书：女娃）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讲解第二句“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女娃/游于东海，溺/而不返，故为/精卫，常衔/西山/之木石，以/堙于/东海。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第二句话比较长,请看自学要求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960" w:firstLineChars="4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①自己学:先朗读第一遍，再用黑板上的方法自学,理解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语句的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意思。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960" w:firstLineChars="4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②小组学:小组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分享自学成果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并完成自主学习单。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选择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小组发言人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代表发言。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①在东海游泳，溺水而亡。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79" w:leftChars="228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引导关注文下注释“溺”“故”,用组词扩充的方法理解“游(游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玩，游泳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)”“返(返回)”“为(成为)”。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b.引导练习: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游于东海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的意思是什么？（在东海游泳）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“于”在这句话中出现两次，联系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句意你能猜一猜它的意思是吗？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28"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c.所以文中“游于东海”的翻译语序是“于东海游”。原来古人说话的语序和我们现代人有所不同。我们也来当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一回古人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练一练：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一群小朋友在庭院里嬉戏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古人称为（群儿戏于庭）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“青蛙在池塘鸣叫”，古人怎么说?(青蛙鸣于池)“蝴蝶在花间飞舞”,古人又怎么说? (蝴蝶飞舞于花间)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我们的语言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多有意思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呀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!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 xml:space="preserve">    d.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 (板书:女娃→东海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游而溺)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19" w:leftChars="228" w:right="0" w:rightChars="0" w:hanging="240" w:hanging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②化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精卫，衔木石填东海。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19" w:leftChars="228" w:right="0" w:rightChars="0" w:hanging="240" w:hanging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那么，精卫和东海之间又有什么联系呢？我们接着往下看。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19" w:leftChars="228" w:right="0" w:rightChars="0" w:hanging="240" w:hangingChars="1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4、讲解“常衔西山之木石，以堙于东海”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19" w:leftChars="228" w:right="0" w:rightChars="0" w:hanging="240" w:hanging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引导关注文下注释“堙”，用组词扩充的方法理解“常(常常)”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。“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谁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常衔西山之木石呢？（补充主语精卫）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19" w:leftChars="228" w:right="0" w:rightChars="0" w:hanging="240" w:hanging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一个“以”字把前半句和后半句连成了一句完整的话，谁能把这句话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的意思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连贯地说出来? (它常常衔着西山的木石,用来填入东海里)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19" w:leftChars="228" w:right="0" w:rightChars="0" w:hanging="240" w:hanging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教师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补充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介绍:“西山”指的是发鸠山，在山西长子县的西边。精卫就是用山上的树枝和石头填海的。而“东海”则是当时炎帝领域中最东边的水域,(引说)精卫则不断地从西边衔起发鸠山上的树枝和石头,填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入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东海。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19" w:leftChars="228" w:right="0" w:rightChars="0" w:hanging="240" w:hanging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(板书:精卫→东海)这两处板书又如何填? (根据学生回答板书: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衔以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堙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128" w:right="0" w:rightChars="0" w:firstLine="240" w:firstLine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③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短短一句话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,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就把女娃化为精卫，精卫衔物填海的内容说出来了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文言文的语言就是如此凝练，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谁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再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来读读这一句?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128" w:right="0" w:rightChars="0" w:firstLine="240" w:firstLine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尝试翻译全文。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128" w:right="0" w:rightChars="0" w:firstLine="723" w:firstLineChars="300"/>
        <w:textAlignment w:val="auto"/>
        <w:outlineLvl w:val="9"/>
        <w:rPr>
          <w:rFonts w:hint="default" w:ascii="宋体" w:hAnsi="宋体" w:eastAsia="宋体" w:cs="宋体"/>
          <w:b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  <w:highlight w:val="none"/>
          <w:lang w:val="en-US" w:eastAsia="zh-CN"/>
        </w:rPr>
        <w:t>文章短短35个字，但为我们讲述了一个怎样的神奇故事呢？我们一起来说一说。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128" w:right="0" w:rightChars="0" w:firstLine="240" w:firstLineChars="1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预设：炎帝的小女儿，名字叫女娃。女娃去东海游玩，溺水身亡了，再也没有回来，所以化作精卫鸟，精卫常常叼着西山上的树枝和石块，来填塞东海。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还原画面，突出形象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1.感受力量悬殊。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女娃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虽然是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炎帝的女儿，但作为人类，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面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对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汹涌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的海水，又是怎样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番情景:请同学们随着老师的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朗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读，去看看女娃与东海的第一次较量，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教师朗读:女娃游于东海.溺而不返。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(2)学生说画面。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你看见了怎样的画面？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(3)汹涌的波涛，单薄的少女，与大自然面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对，人类的力量是多么单薄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!请大家把这个画面牢牢记在心间，再继续往下看。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2.体会重重困难。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)化生为精卫的女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娃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与东海的第二次较量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有时怎样的呢？我请一位同学来读一读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学生读:常衔西山之木石，以堙于东海。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(2)在你的画面里,你看到了什么?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预设一“衔木石”:同学们可以用两根手指当作鸟嘴，做做“衔”这个动作，你觉得这个运输方式怎么样?(少)所以每次只能衔一小小的树枝、小小的石子,去填大大的东海。多不容易啊!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预设二“西山”东海”:一个西，一个东,你知道一天中精卫来往于西山与东海多少次吗?你知道精卫填海多久了吗? (不知道)只要故事没有结尾,精卫填海就一直不会停。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常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字也体现出次数的频繁。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(3)在你的画面里,小小的精卫想要去填平大大的东海,可能会遇到什么困难?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出示图片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冒着炎热的夏日，精卫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迎着刺骨的寒冬，精卫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淋着冰冷的暴雨，精卫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jc w:val="center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顶着轰鸣的雷电，精卫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学生说精卫遇到的困难，教师引导:但是精卫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——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聚焦精卫精神。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单薄的身体，拥有无限的能量!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这真是一只怎样的精卫啊？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960" w:firstLineChars="40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学生回答精卫的精神（坚持不懈、锲而不舍、不惧挑战）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教师概括精神：面对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，我感受到了精卫的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)精卫直面困难的决不罢休的毅力，锲而不舍、百折不回的形象深深地镌刻在我们脑海里，它虽渺小，但也伟大。谁来读读,读出精卫伟大的形象?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79" w:leftChars="114" w:right="0" w:rightChars="0" w:hanging="240" w:hangingChars="10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4.由读到讲。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(1) (PPT出示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无标点课文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)其实古文里的标点是后人根据加进夫的，当我们理解了意思,体会了人物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的精神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，就算没有标点，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也能展现出朗读的魅力。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谁再来读读?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(2) (PPT出示竖排版无标点的课文)在古代，人们都是从右徘大竖着写文章的,这样的形式你能读吗?指名读。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(3)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小结：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同学们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这节课我们通过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结合注释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组词补充、联系句意的方法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了解了精卫填海的故事，体会了精卫身上蕴藏的精神与能量。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79" w:leftChars="114" w:right="0" w:rightChars="0" w:hanging="240" w:hangingChars="10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5.指导背诵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79" w:leftChars="228" w:right="0" w:rightChars="0" w:firstLine="0" w:firstLineChars="0"/>
        <w:jc w:val="left"/>
        <w:textAlignment w:val="auto"/>
        <w:outlineLvl w:val="9"/>
        <w:rPr>
          <w:rFonts w:hint="default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看着课件上的插图，看着黑板上的板书，你能试着将我们的课文背诵下来吗？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</w:rPr>
        <w:t>布置作业</w:t>
      </w:r>
      <w:r>
        <w:rPr>
          <w:rFonts w:hint="eastAsia" w:ascii="黑体" w:hAnsi="宋体" w:eastAsia="黑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黑体" w:hAnsi="宋体" w:eastAsia="黑体" w:cs="Times New Roman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1.将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精卫填海》的故事讲给爸爸妈妈听。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2.读一读下面小古文《夸父逐日》，试着用今天学习的方法理解它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right="0" w:rightChars="0" w:hanging="480" w:hanging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夸父与日逐走①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入日②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。渴,欲得饮③,饮于河、渭④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河、渭不足，北饮大泽⑤。未至⑥,道渴而死⑦。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[注释]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①逐走:赛跑。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②入日:追赶到太阳落下的地方。时日出不，当任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③欲得饮:很想能够喝水解渴。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④河、渭:黄河、渭水。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⑤北饮大泽:去北方的大湖里喝水。不如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⑥至:到达。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⑦道渴而死:半路上因口渴而死去。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4"/>
          <w:highlight w:val="none"/>
          <w:lang w:val="en-US" w:eastAsia="zh-CN"/>
        </w:rPr>
        <w:t>板书设计：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13  精卫填海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234950</wp:posOffset>
                </wp:positionV>
                <wp:extent cx="0" cy="628650"/>
                <wp:effectExtent l="48895" t="0" r="6540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2185" y="140462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85pt;margin-top:18.5pt;height:49.5pt;width:0pt;z-index:251660288;mso-width-relative:page;mso-height-relative:page;" filled="f" stroked="t" coordsize="21600,21600" o:gfxdata="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h5x51gAAAAoBAAAPAAAAAAAAAAEAIAAAACIAAABkcnMvZG93bnJldi54bWxQ&#10;SwECFAAUAAAACACHTuJAhv1KiPkBAACbAwAADgAAAAAAAAABACAAAAAl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127000</wp:posOffset>
                </wp:positionV>
                <wp:extent cx="1019175" cy="136525"/>
                <wp:effectExtent l="635" t="4445" r="8890" b="495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1760" y="1372870"/>
                          <a:ext cx="1019175" cy="136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6.35pt;margin-top:10pt;height:10.75pt;width:80.25pt;z-index:251658240;mso-width-relative:page;mso-height-relative:page;" filled="f" stroked="t" coordsize="21600,21600" o:gfxdata="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h7p61gAAAAkBAAAPAAAAAAAAAAEAIAAAACIAAABkcnMvZG93bnJldi54&#10;bWxQSwECFAAUAAAACACHTuJArDaJ9PwBAAChAwAADgAAAAAAAAABACAAAAAlAQAAZHJzL2Uyb0Rv&#10;Yy54bWxQSwUGAAAAAAYABgBZAQAAk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  <w:lang w:val="en-US" w:eastAsia="zh-CN"/>
        </w:rPr>
        <w:t>女娃    游而溺                          注释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1920" w:firstLineChars="800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化                     东海               扩词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1920" w:firstLineChars="80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51435</wp:posOffset>
                </wp:positionV>
                <wp:extent cx="1028700" cy="244475"/>
                <wp:effectExtent l="1270" t="27940" r="17780" b="133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24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85pt;margin-top:4.05pt;height:19.25pt;width:81pt;z-index:251659264;mso-width-relative:page;mso-height-relative:page;" filled="f" stroked="t" coordsize="21600,21600" o:gfxdata="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SatXLXAAAACAEAAA8AAAAAAAAAAQAgAAAAIgAAAGRycy9kb3ducmV2LnhtbFBL&#10;AQIUABQAAAAIAIdO4kC9xfPq9wEAAJ8DAAAOAAAAAAAAAAEAIAAAACY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lang w:val="en-US" w:eastAsia="zh-CN"/>
        </w:rPr>
        <w:t>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联系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1920" w:firstLineChars="8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精卫       衔而堙                        </w:t>
      </w:r>
      <w:bookmarkStart w:id="1" w:name="_GoBack"/>
      <w:bookmarkEnd w:id="1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20</w:t>
    </w:r>
    <w:r>
      <w:rPr>
        <w:rFonts w:hint="default"/>
      </w:rPr>
      <w:t>20</w:t>
    </w:r>
    <w:r>
      <w:rPr>
        <w:rFonts w:hint="eastAsia" w:ascii="宋体" w:hAnsi="宋体" w:cs="宋体"/>
      </w:rPr>
      <w:t>～</w:t>
    </w:r>
    <w:r>
      <w:rPr>
        <w:rFonts w:hint="eastAsia"/>
      </w:rPr>
      <w:t>20</w:t>
    </w:r>
    <w:r>
      <w:rPr>
        <w:rFonts w:hint="eastAsia"/>
        <w:lang w:val="en-US" w:eastAsia="zh-CN"/>
      </w:rPr>
      <w:t>2</w:t>
    </w:r>
    <w:r>
      <w:rPr>
        <w:rFonts w:hint="default"/>
        <w:lang w:eastAsia="zh-CN"/>
      </w:rPr>
      <w:t>1</w:t>
    </w:r>
    <w:r>
      <w:rPr>
        <w:rFonts w:hint="eastAsia"/>
      </w:rPr>
      <w:t>学年第</w:t>
    </w:r>
    <w:r>
      <w:rPr>
        <w:rFonts w:hint="eastAsia"/>
        <w:lang w:eastAsia="zh-CN"/>
      </w:rPr>
      <w:t>一</w:t>
    </w:r>
    <w:r>
      <w:rPr>
        <w:rFonts w:hint="eastAsia"/>
      </w:rPr>
      <w:t>学期</w:t>
    </w:r>
    <w:r>
      <w:rPr>
        <w:rFonts w:hint="eastAsia"/>
        <w:u w:val="single"/>
      </w:rPr>
      <w:t xml:space="preserve"> </w:t>
    </w:r>
    <w:r>
      <w:rPr>
        <w:rFonts w:hint="eastAsia"/>
        <w:u w:val="single"/>
        <w:lang w:eastAsia="zh-CN"/>
      </w:rPr>
      <w:t>四</w:t>
    </w:r>
    <w:r>
      <w:rPr>
        <w:rFonts w:hint="eastAsia"/>
        <w:u w:val="single"/>
      </w:rPr>
      <w:t xml:space="preserve"> </w:t>
    </w:r>
    <w:r>
      <w:rPr>
        <w:rFonts w:hint="eastAsia"/>
      </w:rPr>
      <w:t>年级</w:t>
    </w:r>
    <w:r>
      <w:rPr>
        <w:rFonts w:hint="eastAsia"/>
        <w:u w:val="single"/>
      </w:rPr>
      <w:t xml:space="preserve"> </w:t>
    </w:r>
    <w:r>
      <w:rPr>
        <w:rFonts w:hint="eastAsia"/>
        <w:u w:val="single"/>
        <w:lang w:eastAsia="zh-CN"/>
      </w:rPr>
      <w:t>语文</w:t>
    </w:r>
    <w:r>
      <w:rPr>
        <w:rFonts w:hint="eastAsia"/>
        <w:u w:val="single"/>
      </w:rPr>
      <w:t xml:space="preserve"> </w:t>
    </w:r>
    <w:r>
      <w:rPr>
        <w:rFonts w:hint="eastAsia"/>
      </w:rPr>
      <w:t>学科</w:t>
    </w:r>
  </w:p>
  <w:p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28465815" o:spid="_x0000_s4098" o:spt="75" type="#_x0000_t75" style="position:absolute;left:0pt;height:305.25pt;width:414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d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28465814" o:spid="_x0000_s4097" o:spt="75" type="#_x0000_t75" style="position:absolute;left:0pt;height:305.25pt;width:414.4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d水印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94FF4"/>
    <w:multiLevelType w:val="singleLevel"/>
    <w:tmpl w:val="ADE94F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DBEB1A"/>
    <w:multiLevelType w:val="singleLevel"/>
    <w:tmpl w:val="B0DBEB1A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BCDFEC9A"/>
    <w:multiLevelType w:val="singleLevel"/>
    <w:tmpl w:val="BCDFEC9A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3">
    <w:nsid w:val="CB0F4C73"/>
    <w:multiLevelType w:val="singleLevel"/>
    <w:tmpl w:val="CB0F4C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72A0558"/>
    <w:multiLevelType w:val="singleLevel"/>
    <w:tmpl w:val="F72A0558"/>
    <w:lvl w:ilvl="0" w:tentative="0">
      <w:start w:val="3"/>
      <w:numFmt w:val="decimal"/>
      <w:suff w:val="nothing"/>
      <w:lvlText w:val="（%1）"/>
      <w:lvlJc w:val="left"/>
    </w:lvl>
  </w:abstractNum>
  <w:abstractNum w:abstractNumId="5">
    <w:nsid w:val="1E42B27E"/>
    <w:multiLevelType w:val="singleLevel"/>
    <w:tmpl w:val="1E42B27E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429C6708"/>
    <w:multiLevelType w:val="singleLevel"/>
    <w:tmpl w:val="429C670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74EDACC1"/>
    <w:multiLevelType w:val="singleLevel"/>
    <w:tmpl w:val="74EDACC1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C5"/>
    <w:rsid w:val="000113A3"/>
    <w:rsid w:val="00022B45"/>
    <w:rsid w:val="00023DF5"/>
    <w:rsid w:val="00024E2E"/>
    <w:rsid w:val="00030703"/>
    <w:rsid w:val="00033580"/>
    <w:rsid w:val="00036F0F"/>
    <w:rsid w:val="00037525"/>
    <w:rsid w:val="00040EB4"/>
    <w:rsid w:val="00041AE2"/>
    <w:rsid w:val="00051B34"/>
    <w:rsid w:val="00060302"/>
    <w:rsid w:val="00060F5F"/>
    <w:rsid w:val="0006142A"/>
    <w:rsid w:val="00062ECD"/>
    <w:rsid w:val="000637B3"/>
    <w:rsid w:val="00064677"/>
    <w:rsid w:val="000649F0"/>
    <w:rsid w:val="0006510D"/>
    <w:rsid w:val="0006555C"/>
    <w:rsid w:val="00067402"/>
    <w:rsid w:val="000723F6"/>
    <w:rsid w:val="00075138"/>
    <w:rsid w:val="000800FF"/>
    <w:rsid w:val="0008179E"/>
    <w:rsid w:val="00083031"/>
    <w:rsid w:val="0008552D"/>
    <w:rsid w:val="000947A0"/>
    <w:rsid w:val="000A58BC"/>
    <w:rsid w:val="000B5A32"/>
    <w:rsid w:val="000E03A5"/>
    <w:rsid w:val="000E5883"/>
    <w:rsid w:val="000E6394"/>
    <w:rsid w:val="000F2312"/>
    <w:rsid w:val="000F348A"/>
    <w:rsid w:val="000F444A"/>
    <w:rsid w:val="000F644A"/>
    <w:rsid w:val="00100E62"/>
    <w:rsid w:val="00110F5D"/>
    <w:rsid w:val="00117AEE"/>
    <w:rsid w:val="00122E7B"/>
    <w:rsid w:val="001300A2"/>
    <w:rsid w:val="00133BD9"/>
    <w:rsid w:val="001374FB"/>
    <w:rsid w:val="00137A0D"/>
    <w:rsid w:val="001450B1"/>
    <w:rsid w:val="00152A24"/>
    <w:rsid w:val="00166689"/>
    <w:rsid w:val="001744E7"/>
    <w:rsid w:val="0017462B"/>
    <w:rsid w:val="0018583E"/>
    <w:rsid w:val="00187676"/>
    <w:rsid w:val="00194908"/>
    <w:rsid w:val="001952C3"/>
    <w:rsid w:val="001A599F"/>
    <w:rsid w:val="001A7B19"/>
    <w:rsid w:val="001B0C43"/>
    <w:rsid w:val="001B59F2"/>
    <w:rsid w:val="001B6CC4"/>
    <w:rsid w:val="001C0095"/>
    <w:rsid w:val="001C5283"/>
    <w:rsid w:val="001D5A8B"/>
    <w:rsid w:val="001E121A"/>
    <w:rsid w:val="001F0B3F"/>
    <w:rsid w:val="001F2358"/>
    <w:rsid w:val="001F6046"/>
    <w:rsid w:val="001F6AC5"/>
    <w:rsid w:val="0020188B"/>
    <w:rsid w:val="00210DEC"/>
    <w:rsid w:val="00211B74"/>
    <w:rsid w:val="0021701D"/>
    <w:rsid w:val="00220575"/>
    <w:rsid w:val="00222D44"/>
    <w:rsid w:val="00226D43"/>
    <w:rsid w:val="00235D02"/>
    <w:rsid w:val="00236843"/>
    <w:rsid w:val="002438FC"/>
    <w:rsid w:val="00244F6A"/>
    <w:rsid w:val="00247456"/>
    <w:rsid w:val="002529E7"/>
    <w:rsid w:val="002564EE"/>
    <w:rsid w:val="002573CD"/>
    <w:rsid w:val="00273DD8"/>
    <w:rsid w:val="00273EC9"/>
    <w:rsid w:val="00275D58"/>
    <w:rsid w:val="0029110D"/>
    <w:rsid w:val="00292163"/>
    <w:rsid w:val="00292A88"/>
    <w:rsid w:val="002940F4"/>
    <w:rsid w:val="002968C8"/>
    <w:rsid w:val="002A253D"/>
    <w:rsid w:val="002B7FCD"/>
    <w:rsid w:val="002D2FAE"/>
    <w:rsid w:val="002D31C2"/>
    <w:rsid w:val="002D44C1"/>
    <w:rsid w:val="002D4F2C"/>
    <w:rsid w:val="002D6797"/>
    <w:rsid w:val="002D7F19"/>
    <w:rsid w:val="002E1028"/>
    <w:rsid w:val="002E7F47"/>
    <w:rsid w:val="002F0624"/>
    <w:rsid w:val="002F35BE"/>
    <w:rsid w:val="003002A8"/>
    <w:rsid w:val="0030148C"/>
    <w:rsid w:val="003242F2"/>
    <w:rsid w:val="00336F21"/>
    <w:rsid w:val="00345389"/>
    <w:rsid w:val="00345EDF"/>
    <w:rsid w:val="003534B6"/>
    <w:rsid w:val="00353D1E"/>
    <w:rsid w:val="0035793F"/>
    <w:rsid w:val="00357BCE"/>
    <w:rsid w:val="00357D98"/>
    <w:rsid w:val="00360EBF"/>
    <w:rsid w:val="003623F2"/>
    <w:rsid w:val="0036270A"/>
    <w:rsid w:val="00367EE0"/>
    <w:rsid w:val="003738A8"/>
    <w:rsid w:val="003764D0"/>
    <w:rsid w:val="00393904"/>
    <w:rsid w:val="00393E21"/>
    <w:rsid w:val="003B4EEE"/>
    <w:rsid w:val="003B584A"/>
    <w:rsid w:val="003B5A86"/>
    <w:rsid w:val="003B5E25"/>
    <w:rsid w:val="003B7F4B"/>
    <w:rsid w:val="003C001D"/>
    <w:rsid w:val="003D2738"/>
    <w:rsid w:val="003D51AE"/>
    <w:rsid w:val="003D7A61"/>
    <w:rsid w:val="003E3E1E"/>
    <w:rsid w:val="003E6593"/>
    <w:rsid w:val="003E7543"/>
    <w:rsid w:val="003F10EC"/>
    <w:rsid w:val="003F238F"/>
    <w:rsid w:val="003F56BA"/>
    <w:rsid w:val="004276CD"/>
    <w:rsid w:val="00437409"/>
    <w:rsid w:val="00442576"/>
    <w:rsid w:val="00444911"/>
    <w:rsid w:val="00446BF5"/>
    <w:rsid w:val="0045138D"/>
    <w:rsid w:val="00453DB6"/>
    <w:rsid w:val="0045476F"/>
    <w:rsid w:val="00461E58"/>
    <w:rsid w:val="00465BC9"/>
    <w:rsid w:val="00474769"/>
    <w:rsid w:val="004766C8"/>
    <w:rsid w:val="00483745"/>
    <w:rsid w:val="004850D6"/>
    <w:rsid w:val="00485C48"/>
    <w:rsid w:val="00486955"/>
    <w:rsid w:val="004907F2"/>
    <w:rsid w:val="00490A5B"/>
    <w:rsid w:val="004A0F7F"/>
    <w:rsid w:val="004A3DED"/>
    <w:rsid w:val="004C04A7"/>
    <w:rsid w:val="004C4E74"/>
    <w:rsid w:val="004D1416"/>
    <w:rsid w:val="004D4587"/>
    <w:rsid w:val="004D66DD"/>
    <w:rsid w:val="004E2A43"/>
    <w:rsid w:val="004E46EF"/>
    <w:rsid w:val="004F12D7"/>
    <w:rsid w:val="004F2AEE"/>
    <w:rsid w:val="004F54E0"/>
    <w:rsid w:val="00500284"/>
    <w:rsid w:val="00504831"/>
    <w:rsid w:val="00505717"/>
    <w:rsid w:val="005067BD"/>
    <w:rsid w:val="00516CC5"/>
    <w:rsid w:val="0051721F"/>
    <w:rsid w:val="00521FB5"/>
    <w:rsid w:val="005248FA"/>
    <w:rsid w:val="005258DA"/>
    <w:rsid w:val="005262D3"/>
    <w:rsid w:val="0054115B"/>
    <w:rsid w:val="005414ED"/>
    <w:rsid w:val="00543A89"/>
    <w:rsid w:val="005635D2"/>
    <w:rsid w:val="0056658A"/>
    <w:rsid w:val="005679BC"/>
    <w:rsid w:val="00580A4A"/>
    <w:rsid w:val="00580F5B"/>
    <w:rsid w:val="00582930"/>
    <w:rsid w:val="00585FFB"/>
    <w:rsid w:val="005878BD"/>
    <w:rsid w:val="00587E77"/>
    <w:rsid w:val="00592FA3"/>
    <w:rsid w:val="005A0EDB"/>
    <w:rsid w:val="005A3E53"/>
    <w:rsid w:val="005B7E50"/>
    <w:rsid w:val="005D0560"/>
    <w:rsid w:val="005D5B9E"/>
    <w:rsid w:val="005E303A"/>
    <w:rsid w:val="005E442D"/>
    <w:rsid w:val="005E52D2"/>
    <w:rsid w:val="005F282B"/>
    <w:rsid w:val="0061043D"/>
    <w:rsid w:val="006222CD"/>
    <w:rsid w:val="00622385"/>
    <w:rsid w:val="00635ADC"/>
    <w:rsid w:val="00641C3A"/>
    <w:rsid w:val="006431FE"/>
    <w:rsid w:val="0064610C"/>
    <w:rsid w:val="0064714B"/>
    <w:rsid w:val="00650231"/>
    <w:rsid w:val="00653A20"/>
    <w:rsid w:val="00660050"/>
    <w:rsid w:val="006635FF"/>
    <w:rsid w:val="00664559"/>
    <w:rsid w:val="00665868"/>
    <w:rsid w:val="00665C3C"/>
    <w:rsid w:val="0067624B"/>
    <w:rsid w:val="00677A73"/>
    <w:rsid w:val="006803E1"/>
    <w:rsid w:val="00684B01"/>
    <w:rsid w:val="0069008F"/>
    <w:rsid w:val="00694BBF"/>
    <w:rsid w:val="006C3C08"/>
    <w:rsid w:val="006C4EF9"/>
    <w:rsid w:val="006C5B87"/>
    <w:rsid w:val="006C6207"/>
    <w:rsid w:val="006D4365"/>
    <w:rsid w:val="006D4B1B"/>
    <w:rsid w:val="006D68B1"/>
    <w:rsid w:val="006E32B9"/>
    <w:rsid w:val="006E5F96"/>
    <w:rsid w:val="006E61F7"/>
    <w:rsid w:val="006F75E5"/>
    <w:rsid w:val="00712868"/>
    <w:rsid w:val="00713FF3"/>
    <w:rsid w:val="00717740"/>
    <w:rsid w:val="00720271"/>
    <w:rsid w:val="00731560"/>
    <w:rsid w:val="007438CF"/>
    <w:rsid w:val="0076321B"/>
    <w:rsid w:val="007652EB"/>
    <w:rsid w:val="00767154"/>
    <w:rsid w:val="0077104B"/>
    <w:rsid w:val="0077261E"/>
    <w:rsid w:val="007753A1"/>
    <w:rsid w:val="0077667D"/>
    <w:rsid w:val="00777643"/>
    <w:rsid w:val="0077784A"/>
    <w:rsid w:val="007807FE"/>
    <w:rsid w:val="00782CD2"/>
    <w:rsid w:val="007877CA"/>
    <w:rsid w:val="00791915"/>
    <w:rsid w:val="00792DF4"/>
    <w:rsid w:val="0079488D"/>
    <w:rsid w:val="007A0C61"/>
    <w:rsid w:val="007A223E"/>
    <w:rsid w:val="007A64B1"/>
    <w:rsid w:val="007B1A5C"/>
    <w:rsid w:val="007B75C0"/>
    <w:rsid w:val="007C1C3B"/>
    <w:rsid w:val="007C67E3"/>
    <w:rsid w:val="007D3B8B"/>
    <w:rsid w:val="007D5B66"/>
    <w:rsid w:val="007E08D2"/>
    <w:rsid w:val="007E29F8"/>
    <w:rsid w:val="007E3DB7"/>
    <w:rsid w:val="007E7A99"/>
    <w:rsid w:val="007F2C6C"/>
    <w:rsid w:val="007F58BE"/>
    <w:rsid w:val="00800EE8"/>
    <w:rsid w:val="00803DF5"/>
    <w:rsid w:val="008051FB"/>
    <w:rsid w:val="008103D4"/>
    <w:rsid w:val="00817ACB"/>
    <w:rsid w:val="00820175"/>
    <w:rsid w:val="00821910"/>
    <w:rsid w:val="008250F0"/>
    <w:rsid w:val="00834742"/>
    <w:rsid w:val="00840593"/>
    <w:rsid w:val="008432BB"/>
    <w:rsid w:val="00850220"/>
    <w:rsid w:val="00861D99"/>
    <w:rsid w:val="008705BD"/>
    <w:rsid w:val="00873E8F"/>
    <w:rsid w:val="00877792"/>
    <w:rsid w:val="00882FA3"/>
    <w:rsid w:val="00891344"/>
    <w:rsid w:val="008970B6"/>
    <w:rsid w:val="008A0447"/>
    <w:rsid w:val="008A1684"/>
    <w:rsid w:val="008A2C88"/>
    <w:rsid w:val="008A47B3"/>
    <w:rsid w:val="008A4E6A"/>
    <w:rsid w:val="008A6FBB"/>
    <w:rsid w:val="008B16E3"/>
    <w:rsid w:val="008B1A1B"/>
    <w:rsid w:val="008B5A9F"/>
    <w:rsid w:val="008C2381"/>
    <w:rsid w:val="008E3711"/>
    <w:rsid w:val="008E379B"/>
    <w:rsid w:val="008F2462"/>
    <w:rsid w:val="008F265C"/>
    <w:rsid w:val="008F5C7F"/>
    <w:rsid w:val="008F7682"/>
    <w:rsid w:val="0090223F"/>
    <w:rsid w:val="00907C19"/>
    <w:rsid w:val="0091257B"/>
    <w:rsid w:val="00912D2E"/>
    <w:rsid w:val="00916FEE"/>
    <w:rsid w:val="00921D27"/>
    <w:rsid w:val="00924C75"/>
    <w:rsid w:val="009313F3"/>
    <w:rsid w:val="009325CF"/>
    <w:rsid w:val="0093739D"/>
    <w:rsid w:val="009432DF"/>
    <w:rsid w:val="00945EE1"/>
    <w:rsid w:val="00951C53"/>
    <w:rsid w:val="00960200"/>
    <w:rsid w:val="00965F54"/>
    <w:rsid w:val="009763E4"/>
    <w:rsid w:val="00976435"/>
    <w:rsid w:val="0098710E"/>
    <w:rsid w:val="009913B8"/>
    <w:rsid w:val="00994D43"/>
    <w:rsid w:val="009965BD"/>
    <w:rsid w:val="009A681B"/>
    <w:rsid w:val="009A69E8"/>
    <w:rsid w:val="009B04B4"/>
    <w:rsid w:val="009B0C1F"/>
    <w:rsid w:val="009B135E"/>
    <w:rsid w:val="009B19D0"/>
    <w:rsid w:val="009B4F0F"/>
    <w:rsid w:val="009B6CBB"/>
    <w:rsid w:val="009C029E"/>
    <w:rsid w:val="009C12F8"/>
    <w:rsid w:val="009C4128"/>
    <w:rsid w:val="009C73B0"/>
    <w:rsid w:val="009D5131"/>
    <w:rsid w:val="009D61DB"/>
    <w:rsid w:val="009E506C"/>
    <w:rsid w:val="009E7E8D"/>
    <w:rsid w:val="009F07B2"/>
    <w:rsid w:val="009F24C0"/>
    <w:rsid w:val="009F6C65"/>
    <w:rsid w:val="00A00DBC"/>
    <w:rsid w:val="00A031A3"/>
    <w:rsid w:val="00A04A67"/>
    <w:rsid w:val="00A12E86"/>
    <w:rsid w:val="00A12F1F"/>
    <w:rsid w:val="00A13B38"/>
    <w:rsid w:val="00A15AF3"/>
    <w:rsid w:val="00A16D9D"/>
    <w:rsid w:val="00A17648"/>
    <w:rsid w:val="00A20D82"/>
    <w:rsid w:val="00A2440A"/>
    <w:rsid w:val="00A31E49"/>
    <w:rsid w:val="00A31EED"/>
    <w:rsid w:val="00A32AC4"/>
    <w:rsid w:val="00A34120"/>
    <w:rsid w:val="00A35669"/>
    <w:rsid w:val="00A369B8"/>
    <w:rsid w:val="00A44D5C"/>
    <w:rsid w:val="00A610AC"/>
    <w:rsid w:val="00A65D38"/>
    <w:rsid w:val="00A73FB1"/>
    <w:rsid w:val="00A751AF"/>
    <w:rsid w:val="00A756AE"/>
    <w:rsid w:val="00A75DCF"/>
    <w:rsid w:val="00A92AA9"/>
    <w:rsid w:val="00AA7F07"/>
    <w:rsid w:val="00AB38AE"/>
    <w:rsid w:val="00AB5E3D"/>
    <w:rsid w:val="00AC6F1B"/>
    <w:rsid w:val="00AC778A"/>
    <w:rsid w:val="00AD22D2"/>
    <w:rsid w:val="00AE0B3B"/>
    <w:rsid w:val="00AE4CC9"/>
    <w:rsid w:val="00AF26FB"/>
    <w:rsid w:val="00B03174"/>
    <w:rsid w:val="00B11E3A"/>
    <w:rsid w:val="00B1414C"/>
    <w:rsid w:val="00B14BEE"/>
    <w:rsid w:val="00B16E9B"/>
    <w:rsid w:val="00B16EEC"/>
    <w:rsid w:val="00B244EC"/>
    <w:rsid w:val="00B30D13"/>
    <w:rsid w:val="00B43A68"/>
    <w:rsid w:val="00B44D30"/>
    <w:rsid w:val="00B45838"/>
    <w:rsid w:val="00B504CA"/>
    <w:rsid w:val="00B51395"/>
    <w:rsid w:val="00B53930"/>
    <w:rsid w:val="00B653C6"/>
    <w:rsid w:val="00B656E2"/>
    <w:rsid w:val="00B71581"/>
    <w:rsid w:val="00B81D60"/>
    <w:rsid w:val="00B93460"/>
    <w:rsid w:val="00B93504"/>
    <w:rsid w:val="00B96897"/>
    <w:rsid w:val="00B96C9C"/>
    <w:rsid w:val="00BB0179"/>
    <w:rsid w:val="00BB2A51"/>
    <w:rsid w:val="00BB3001"/>
    <w:rsid w:val="00BB4282"/>
    <w:rsid w:val="00BC1D5A"/>
    <w:rsid w:val="00BC5541"/>
    <w:rsid w:val="00BC76BB"/>
    <w:rsid w:val="00BD010A"/>
    <w:rsid w:val="00BD22E6"/>
    <w:rsid w:val="00BD39B6"/>
    <w:rsid w:val="00BD6FBD"/>
    <w:rsid w:val="00BE364A"/>
    <w:rsid w:val="00BE3F4A"/>
    <w:rsid w:val="00BE4AF4"/>
    <w:rsid w:val="00BE570E"/>
    <w:rsid w:val="00BF065F"/>
    <w:rsid w:val="00BF2535"/>
    <w:rsid w:val="00BF2862"/>
    <w:rsid w:val="00BF5ECA"/>
    <w:rsid w:val="00C00BBE"/>
    <w:rsid w:val="00C03A80"/>
    <w:rsid w:val="00C07BE6"/>
    <w:rsid w:val="00C154B1"/>
    <w:rsid w:val="00C23B4E"/>
    <w:rsid w:val="00C24574"/>
    <w:rsid w:val="00C24C63"/>
    <w:rsid w:val="00C30213"/>
    <w:rsid w:val="00C51EF3"/>
    <w:rsid w:val="00C604C3"/>
    <w:rsid w:val="00C67B42"/>
    <w:rsid w:val="00C70F3E"/>
    <w:rsid w:val="00C7104B"/>
    <w:rsid w:val="00C72706"/>
    <w:rsid w:val="00C72E1F"/>
    <w:rsid w:val="00C73F26"/>
    <w:rsid w:val="00C81827"/>
    <w:rsid w:val="00C85BFD"/>
    <w:rsid w:val="00C925FA"/>
    <w:rsid w:val="00C93C3D"/>
    <w:rsid w:val="00C93DF1"/>
    <w:rsid w:val="00CB16F2"/>
    <w:rsid w:val="00CB1BE7"/>
    <w:rsid w:val="00CC0415"/>
    <w:rsid w:val="00CC0D9A"/>
    <w:rsid w:val="00CC5180"/>
    <w:rsid w:val="00CC67CE"/>
    <w:rsid w:val="00CD41F4"/>
    <w:rsid w:val="00CD5834"/>
    <w:rsid w:val="00CE11F0"/>
    <w:rsid w:val="00CE288F"/>
    <w:rsid w:val="00D02768"/>
    <w:rsid w:val="00D027EF"/>
    <w:rsid w:val="00D034E9"/>
    <w:rsid w:val="00D06DE9"/>
    <w:rsid w:val="00D12303"/>
    <w:rsid w:val="00D13AAB"/>
    <w:rsid w:val="00D20C51"/>
    <w:rsid w:val="00D230A9"/>
    <w:rsid w:val="00D23499"/>
    <w:rsid w:val="00D24923"/>
    <w:rsid w:val="00D24E46"/>
    <w:rsid w:val="00D31B43"/>
    <w:rsid w:val="00D458B7"/>
    <w:rsid w:val="00D470EB"/>
    <w:rsid w:val="00D471D6"/>
    <w:rsid w:val="00D57B16"/>
    <w:rsid w:val="00D60377"/>
    <w:rsid w:val="00D6554A"/>
    <w:rsid w:val="00D65706"/>
    <w:rsid w:val="00D66B8A"/>
    <w:rsid w:val="00D66C9C"/>
    <w:rsid w:val="00D7511C"/>
    <w:rsid w:val="00D77A2F"/>
    <w:rsid w:val="00D913C6"/>
    <w:rsid w:val="00D92A80"/>
    <w:rsid w:val="00DA25A4"/>
    <w:rsid w:val="00DA36C6"/>
    <w:rsid w:val="00DB3A13"/>
    <w:rsid w:val="00DB5473"/>
    <w:rsid w:val="00DB7AD5"/>
    <w:rsid w:val="00DD1CB3"/>
    <w:rsid w:val="00DD3821"/>
    <w:rsid w:val="00DD68C9"/>
    <w:rsid w:val="00DD7FE3"/>
    <w:rsid w:val="00DE33F4"/>
    <w:rsid w:val="00DE496E"/>
    <w:rsid w:val="00DF2A07"/>
    <w:rsid w:val="00DF330D"/>
    <w:rsid w:val="00DF4D24"/>
    <w:rsid w:val="00DF5361"/>
    <w:rsid w:val="00DF6892"/>
    <w:rsid w:val="00E00AD9"/>
    <w:rsid w:val="00E01711"/>
    <w:rsid w:val="00E01AA6"/>
    <w:rsid w:val="00E024F2"/>
    <w:rsid w:val="00E0390B"/>
    <w:rsid w:val="00E05DC2"/>
    <w:rsid w:val="00E069BA"/>
    <w:rsid w:val="00E223B0"/>
    <w:rsid w:val="00E23CF2"/>
    <w:rsid w:val="00E26EED"/>
    <w:rsid w:val="00E302F8"/>
    <w:rsid w:val="00E46ECD"/>
    <w:rsid w:val="00E471B9"/>
    <w:rsid w:val="00E52ED6"/>
    <w:rsid w:val="00E53A0C"/>
    <w:rsid w:val="00E54995"/>
    <w:rsid w:val="00E615F6"/>
    <w:rsid w:val="00E6549B"/>
    <w:rsid w:val="00E66E3A"/>
    <w:rsid w:val="00E675EF"/>
    <w:rsid w:val="00E71255"/>
    <w:rsid w:val="00E759C1"/>
    <w:rsid w:val="00E83DEC"/>
    <w:rsid w:val="00E85A86"/>
    <w:rsid w:val="00E85ABC"/>
    <w:rsid w:val="00E87D9B"/>
    <w:rsid w:val="00E87E4A"/>
    <w:rsid w:val="00E901E2"/>
    <w:rsid w:val="00E90DBC"/>
    <w:rsid w:val="00EA1BF9"/>
    <w:rsid w:val="00EA35FA"/>
    <w:rsid w:val="00EA7BBD"/>
    <w:rsid w:val="00EB0CF5"/>
    <w:rsid w:val="00EC3D59"/>
    <w:rsid w:val="00ED25D7"/>
    <w:rsid w:val="00ED661D"/>
    <w:rsid w:val="00EE60AA"/>
    <w:rsid w:val="00EF1096"/>
    <w:rsid w:val="00EF37B0"/>
    <w:rsid w:val="00EF6062"/>
    <w:rsid w:val="00EF6376"/>
    <w:rsid w:val="00F1158A"/>
    <w:rsid w:val="00F132AE"/>
    <w:rsid w:val="00F15483"/>
    <w:rsid w:val="00F26790"/>
    <w:rsid w:val="00F26F21"/>
    <w:rsid w:val="00F35F7E"/>
    <w:rsid w:val="00F452CA"/>
    <w:rsid w:val="00F537CE"/>
    <w:rsid w:val="00F56DFC"/>
    <w:rsid w:val="00F572C5"/>
    <w:rsid w:val="00F60DDC"/>
    <w:rsid w:val="00F62573"/>
    <w:rsid w:val="00F65EBD"/>
    <w:rsid w:val="00F66FEE"/>
    <w:rsid w:val="00F67F42"/>
    <w:rsid w:val="00F76E0D"/>
    <w:rsid w:val="00F92DD8"/>
    <w:rsid w:val="00F94032"/>
    <w:rsid w:val="00F96368"/>
    <w:rsid w:val="00FA1017"/>
    <w:rsid w:val="00FA314C"/>
    <w:rsid w:val="00FB3B0B"/>
    <w:rsid w:val="00FC5873"/>
    <w:rsid w:val="00FD0F88"/>
    <w:rsid w:val="00FD1727"/>
    <w:rsid w:val="00FF208B"/>
    <w:rsid w:val="00FF309C"/>
    <w:rsid w:val="05565264"/>
    <w:rsid w:val="05934C83"/>
    <w:rsid w:val="07663472"/>
    <w:rsid w:val="13E973D6"/>
    <w:rsid w:val="1FF27DBC"/>
    <w:rsid w:val="2AF64BB4"/>
    <w:rsid w:val="2F222B31"/>
    <w:rsid w:val="2F736D4F"/>
    <w:rsid w:val="30391A24"/>
    <w:rsid w:val="31CB58FB"/>
    <w:rsid w:val="38635A70"/>
    <w:rsid w:val="39A116E3"/>
    <w:rsid w:val="3A467DF4"/>
    <w:rsid w:val="3B1C460D"/>
    <w:rsid w:val="45246932"/>
    <w:rsid w:val="494C5868"/>
    <w:rsid w:val="49A73819"/>
    <w:rsid w:val="4F8970CC"/>
    <w:rsid w:val="51360F5F"/>
    <w:rsid w:val="515F4AAF"/>
    <w:rsid w:val="527655DD"/>
    <w:rsid w:val="55A77655"/>
    <w:rsid w:val="576B53D7"/>
    <w:rsid w:val="600936C2"/>
    <w:rsid w:val="68833293"/>
    <w:rsid w:val="6B4D71CA"/>
    <w:rsid w:val="701B2AA9"/>
    <w:rsid w:val="73960278"/>
    <w:rsid w:val="770643AD"/>
    <w:rsid w:val="77970D5C"/>
    <w:rsid w:val="7DD85F94"/>
    <w:rsid w:val="7F49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350</Words>
  <Characters>1995</Characters>
  <Lines>16</Lines>
  <Paragraphs>4</Paragraphs>
  <TotalTime>443</TotalTime>
  <ScaleCrop>false</ScaleCrop>
  <LinksUpToDate>false</LinksUpToDate>
  <CharactersWithSpaces>2341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2019-07-30T10:33:00Z</dcterms:created>
  <dc:creator>Administrator</dc:creator>
  <cp:lastModifiedBy>帕罗西汀</cp:lastModifiedBy>
  <cp:lastPrinted>2019-09-20T05:37:00Z</cp:lastPrinted>
  <dcterms:modified xsi:type="dcterms:W3CDTF">2020-11-02T07:24:50Z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