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C9645">
      <w:pPr>
        <w:pStyle w:val="2"/>
        <w:spacing w:before="136" w:line="228" w:lineRule="auto"/>
        <w:outlineLvl w:val="0"/>
        <w:rPr>
          <w:rFonts w:hint="eastAsia" w:ascii="黑体" w:hAnsi="黑体" w:eastAsia="黑体"/>
          <w:b/>
          <w:lang w:eastAsia="zh-CN"/>
        </w:rPr>
      </w:pPr>
      <w:r>
        <w:rPr>
          <w:rFonts w:ascii="黑体" w:hAnsi="黑体" w:eastAsia="黑体"/>
          <w:b/>
          <w:spacing w:val="2"/>
          <w:lang w:eastAsia="zh-CN"/>
        </w:rPr>
        <w:t>附表</w:t>
      </w:r>
      <w:r>
        <w:rPr>
          <w:rFonts w:hint="eastAsia" w:ascii="黑体" w:hAnsi="黑体" w:eastAsia="黑体"/>
          <w:b/>
          <w:spacing w:val="2"/>
          <w:lang w:eastAsia="zh-CN"/>
        </w:rPr>
        <w:t>2：河塘中心小学首届人工智能教学设计比赛</w:t>
      </w:r>
      <w:r>
        <w:rPr>
          <w:rFonts w:ascii="黑体" w:hAnsi="黑体" w:eastAsia="黑体"/>
          <w:b/>
          <w:spacing w:val="2"/>
          <w:lang w:eastAsia="zh-CN"/>
        </w:rPr>
        <w:t>-</w:t>
      </w:r>
      <w:r>
        <w:rPr>
          <w:rFonts w:hint="eastAsia" w:ascii="黑体" w:hAnsi="黑体" w:eastAsia="黑体"/>
          <w:b/>
          <w:spacing w:val="2"/>
          <w:lang w:eastAsia="zh-CN"/>
        </w:rPr>
        <w:t>教学设计表</w:t>
      </w:r>
    </w:p>
    <w:p w14:paraId="43BDB37A">
      <w:pPr>
        <w:spacing w:line="123" w:lineRule="exact"/>
        <w:rPr>
          <w:lang w:eastAsia="zh-CN"/>
        </w:rPr>
      </w:pPr>
    </w:p>
    <w:tbl>
      <w:tblPr>
        <w:tblStyle w:val="8"/>
        <w:tblW w:w="904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186"/>
        <w:gridCol w:w="1711"/>
        <w:gridCol w:w="108"/>
        <w:gridCol w:w="818"/>
        <w:gridCol w:w="622"/>
        <w:gridCol w:w="968"/>
        <w:gridCol w:w="427"/>
        <w:gridCol w:w="932"/>
        <w:gridCol w:w="462"/>
        <w:gridCol w:w="1403"/>
      </w:tblGrid>
      <w:tr w14:paraId="5DC36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043" w:type="dxa"/>
            <w:gridSpan w:val="11"/>
          </w:tcPr>
          <w:p w14:paraId="5F9B2410">
            <w:pPr>
              <w:pStyle w:val="9"/>
              <w:spacing w:before="153" w:line="222" w:lineRule="auto"/>
              <w:ind w:left="124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一、基本信息</w:t>
            </w:r>
          </w:p>
        </w:tc>
      </w:tr>
      <w:tr w14:paraId="70355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92" w:type="dxa"/>
            <w:gridSpan w:val="2"/>
            <w:vAlign w:val="center"/>
          </w:tcPr>
          <w:p w14:paraId="2BEE0280">
            <w:pPr>
              <w:pStyle w:val="9"/>
              <w:spacing w:before="107" w:line="222" w:lineRule="auto"/>
              <w:ind w:left="324"/>
              <w:jc w:val="both"/>
              <w:rPr>
                <w:rFonts w:hint="eastAsia"/>
              </w:rPr>
            </w:pPr>
            <w:r>
              <w:rPr>
                <w:spacing w:val="-4"/>
              </w:rPr>
              <w:t>教师姓名</w:t>
            </w:r>
          </w:p>
        </w:tc>
        <w:tc>
          <w:tcPr>
            <w:tcW w:w="4227" w:type="dxa"/>
            <w:gridSpan w:val="5"/>
            <w:vAlign w:val="center"/>
          </w:tcPr>
          <w:p w14:paraId="64E2C39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董忆</w:t>
            </w:r>
          </w:p>
        </w:tc>
        <w:tc>
          <w:tcPr>
            <w:tcW w:w="1359" w:type="dxa"/>
            <w:gridSpan w:val="2"/>
            <w:vAlign w:val="center"/>
          </w:tcPr>
          <w:p w14:paraId="6A773314">
            <w:pPr>
              <w:pStyle w:val="9"/>
              <w:spacing w:before="106" w:line="222" w:lineRule="auto"/>
              <w:ind w:left="454"/>
              <w:jc w:val="both"/>
              <w:rPr>
                <w:rFonts w:hint="eastAsia"/>
              </w:rPr>
            </w:pPr>
            <w:r>
              <w:rPr>
                <w:spacing w:val="-9"/>
              </w:rPr>
              <w:t>课名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79EF6652">
            <w:pPr>
              <w:pStyle w:val="5"/>
              <w:widowControl/>
              <w:spacing w:before="100" w:beforeAutospacing="0" w:after="100" w:afterAutospacing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排序问题——if复合语句的应用</w:t>
            </w:r>
          </w:p>
        </w:tc>
      </w:tr>
      <w:tr w14:paraId="6EA98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92" w:type="dxa"/>
            <w:gridSpan w:val="2"/>
            <w:vAlign w:val="center"/>
          </w:tcPr>
          <w:p w14:paraId="48B44613">
            <w:pPr>
              <w:pStyle w:val="9"/>
              <w:spacing w:before="105" w:line="222" w:lineRule="auto"/>
              <w:ind w:left="575"/>
              <w:jc w:val="both"/>
              <w:rPr>
                <w:rFonts w:hint="eastAsia"/>
              </w:rPr>
            </w:pPr>
            <w:r>
              <w:rPr>
                <w:spacing w:val="-14"/>
              </w:rPr>
              <w:t>学科</w:t>
            </w:r>
          </w:p>
        </w:tc>
        <w:tc>
          <w:tcPr>
            <w:tcW w:w="1819" w:type="dxa"/>
            <w:gridSpan w:val="2"/>
            <w:tcBorders>
              <w:right w:val="single" w:color="000000" w:sz="2" w:space="0"/>
            </w:tcBorders>
            <w:vAlign w:val="center"/>
          </w:tcPr>
          <w:p w14:paraId="46F114E7">
            <w:pPr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信息科技</w:t>
            </w:r>
          </w:p>
        </w:tc>
        <w:tc>
          <w:tcPr>
            <w:tcW w:w="818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9BBBF21">
            <w:pPr>
              <w:pStyle w:val="9"/>
              <w:spacing w:before="104" w:line="222" w:lineRule="auto"/>
              <w:ind w:left="182"/>
              <w:jc w:val="both"/>
              <w:rPr>
                <w:rFonts w:hint="eastAsia"/>
              </w:rPr>
            </w:pPr>
            <w:r>
              <w:rPr>
                <w:spacing w:val="-9"/>
              </w:rPr>
              <w:t>章节</w:t>
            </w:r>
          </w:p>
        </w:tc>
        <w:tc>
          <w:tcPr>
            <w:tcW w:w="1590" w:type="dxa"/>
            <w:gridSpan w:val="2"/>
            <w:tcBorders>
              <w:left w:val="single" w:color="000000" w:sz="2" w:space="0"/>
            </w:tcBorders>
            <w:vAlign w:val="center"/>
          </w:tcPr>
          <w:p w14:paraId="22A02D5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If复合语句</w:t>
            </w:r>
          </w:p>
        </w:tc>
        <w:tc>
          <w:tcPr>
            <w:tcW w:w="1359" w:type="dxa"/>
            <w:gridSpan w:val="2"/>
            <w:vAlign w:val="center"/>
          </w:tcPr>
          <w:p w14:paraId="75F7CF45">
            <w:pPr>
              <w:pStyle w:val="9"/>
              <w:spacing w:before="105" w:line="222" w:lineRule="auto"/>
              <w:ind w:left="212"/>
              <w:jc w:val="both"/>
              <w:rPr>
                <w:rFonts w:hint="eastAsia"/>
              </w:rPr>
            </w:pPr>
            <w:r>
              <w:rPr>
                <w:spacing w:val="-4"/>
              </w:rPr>
              <w:t>教材版本</w:t>
            </w:r>
          </w:p>
        </w:tc>
        <w:tc>
          <w:tcPr>
            <w:tcW w:w="1865" w:type="dxa"/>
            <w:gridSpan w:val="2"/>
            <w:vAlign w:val="center"/>
          </w:tcPr>
          <w:p w14:paraId="3ED78F8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C++程序设计</w:t>
            </w:r>
          </w:p>
        </w:tc>
      </w:tr>
      <w:tr w14:paraId="3BA39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92" w:type="dxa"/>
            <w:gridSpan w:val="2"/>
            <w:vAlign w:val="center"/>
          </w:tcPr>
          <w:p w14:paraId="77E3E243">
            <w:pPr>
              <w:pStyle w:val="9"/>
              <w:spacing w:before="107" w:line="222" w:lineRule="auto"/>
              <w:ind w:left="565"/>
              <w:jc w:val="both"/>
              <w:rPr>
                <w:rFonts w:hint="eastAsia"/>
              </w:rPr>
            </w:pPr>
            <w:r>
              <w:rPr>
                <w:spacing w:val="-9"/>
              </w:rPr>
              <w:t>课时</w:t>
            </w:r>
          </w:p>
        </w:tc>
        <w:tc>
          <w:tcPr>
            <w:tcW w:w="1819" w:type="dxa"/>
            <w:gridSpan w:val="2"/>
            <w:tcBorders>
              <w:right w:val="single" w:color="000000" w:sz="2" w:space="0"/>
            </w:tcBorders>
            <w:vAlign w:val="center"/>
          </w:tcPr>
          <w:p w14:paraId="7C6C2F07">
            <w:pPr>
              <w:pStyle w:val="9"/>
              <w:spacing w:before="107" w:line="222" w:lineRule="auto"/>
              <w:ind w:left="447"/>
              <w:jc w:val="both"/>
              <w:rPr>
                <w:rFonts w:hint="eastAsia"/>
              </w:rPr>
            </w:pPr>
            <w:r>
              <w:rPr>
                <w:spacing w:val="-15"/>
              </w:rPr>
              <w:t>第</w:t>
            </w:r>
            <w:r>
              <w:rPr>
                <w:rFonts w:hint="eastAsia"/>
                <w:spacing w:val="-15"/>
                <w:lang w:val="en-US" w:eastAsia="zh-CN"/>
              </w:rPr>
              <w:t>一</w:t>
            </w:r>
            <w:r>
              <w:rPr>
                <w:spacing w:val="-15"/>
              </w:rPr>
              <w:t>课时</w:t>
            </w:r>
          </w:p>
        </w:tc>
        <w:tc>
          <w:tcPr>
            <w:tcW w:w="818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D552823">
            <w:pPr>
              <w:pStyle w:val="9"/>
              <w:spacing w:before="107" w:line="222" w:lineRule="auto"/>
              <w:ind w:left="181"/>
              <w:jc w:val="both"/>
              <w:rPr>
                <w:rFonts w:hint="eastAsia"/>
              </w:rPr>
            </w:pPr>
            <w:r>
              <w:rPr>
                <w:spacing w:val="-9"/>
              </w:rPr>
              <w:t>课型</w:t>
            </w:r>
          </w:p>
        </w:tc>
        <w:tc>
          <w:tcPr>
            <w:tcW w:w="1590" w:type="dxa"/>
            <w:gridSpan w:val="2"/>
            <w:tcBorders>
              <w:left w:val="single" w:color="000000" w:sz="2" w:space="0"/>
            </w:tcBorders>
            <w:vAlign w:val="center"/>
          </w:tcPr>
          <w:p w14:paraId="26F1A5A7">
            <w:pPr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新授</w:t>
            </w:r>
          </w:p>
        </w:tc>
        <w:tc>
          <w:tcPr>
            <w:tcW w:w="1359" w:type="dxa"/>
            <w:gridSpan w:val="2"/>
            <w:vAlign w:val="center"/>
          </w:tcPr>
          <w:p w14:paraId="1F6CB077">
            <w:pPr>
              <w:pStyle w:val="9"/>
              <w:spacing w:before="108" w:line="222" w:lineRule="auto"/>
              <w:ind w:left="457"/>
              <w:jc w:val="both"/>
              <w:rPr>
                <w:rFonts w:hint="eastAsia"/>
              </w:rPr>
            </w:pPr>
            <w:r>
              <w:rPr>
                <w:spacing w:val="-11"/>
              </w:rPr>
              <w:t>年级</w:t>
            </w:r>
          </w:p>
        </w:tc>
        <w:tc>
          <w:tcPr>
            <w:tcW w:w="1865" w:type="dxa"/>
            <w:gridSpan w:val="2"/>
            <w:vAlign w:val="center"/>
          </w:tcPr>
          <w:p w14:paraId="27BA92E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编程社团</w:t>
            </w:r>
          </w:p>
        </w:tc>
      </w:tr>
      <w:tr w14:paraId="46A3A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9043" w:type="dxa"/>
            <w:gridSpan w:val="11"/>
          </w:tcPr>
          <w:p w14:paraId="12C81C7D">
            <w:pPr>
              <w:pStyle w:val="9"/>
              <w:spacing w:before="191" w:line="222" w:lineRule="auto"/>
              <w:ind w:left="128"/>
              <w:rPr>
                <w:b/>
                <w:bCs/>
                <w:spacing w:val="-6"/>
                <w:lang w:eastAsia="zh-CN"/>
              </w:rPr>
            </w:pPr>
            <w:r>
              <w:rPr>
                <w:b/>
                <w:bCs/>
                <w:spacing w:val="-6"/>
              </w:rPr>
              <w:t>二、教学目标</w:t>
            </w:r>
          </w:p>
          <w:p w14:paraId="0AA3DA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200"/>
              <w:ind w:left="283" w:firstLine="480" w:firstLineChars="20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ascii="Tahoma" w:hAnsi="Tahoma" w:eastAsia="宋体" w:cs="Times New Roman"/>
                <w:kern w:val="0"/>
                <w:sz w:val="24"/>
                <w:szCs w:val="24"/>
                <w:lang w:bidi="ar"/>
              </w:rPr>
              <w:t>1.理解程序设计中逻辑严谨性的重要性（如缩进规范、复合语句必要性）</w:t>
            </w:r>
            <w:r>
              <w:rPr>
                <w:rFonts w:hint="eastAsia" w:ascii="Tahoma" w:hAnsi="Tahoma" w:eastAsia="宋体" w:cs="Times New Roman"/>
                <w:kern w:val="0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Tahoma" w:hAnsi="Tahoma" w:eastAsia="宋体" w:cs="Times New Roman"/>
                <w:sz w:val="24"/>
                <w:szCs w:val="24"/>
                <w:lang w:bidi="ar"/>
              </w:rPr>
              <w:t>（信息意识）</w:t>
            </w:r>
          </w:p>
          <w:p w14:paraId="4EADEB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200"/>
              <w:ind w:left="283" w:firstLine="480" w:firstLineChars="20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ascii="Tahoma" w:hAnsi="Tahoma" w:eastAsia="宋体" w:cs="Times New Roman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Tahoma" w:hAnsi="Tahoma" w:eastAsia="宋体" w:cs="宋体"/>
                <w:kern w:val="0"/>
                <w:sz w:val="24"/>
                <w:szCs w:val="24"/>
                <w:lang w:eastAsia="zh-CN" w:bidi="ar"/>
              </w:rPr>
              <w:t>通过生活中的实例，</w:t>
            </w:r>
            <w:r>
              <w:rPr>
                <w:rFonts w:hint="eastAsia" w:ascii="Tahoma" w:hAnsi="Tahoma" w:eastAsia="宋体" w:cs="宋体"/>
                <w:kern w:val="0"/>
                <w:sz w:val="24"/>
                <w:szCs w:val="24"/>
                <w:lang w:val="en-US" w:eastAsia="zh-CN" w:bidi="ar"/>
              </w:rPr>
              <w:t>使用</w:t>
            </w:r>
            <w:r>
              <w:rPr>
                <w:rFonts w:ascii="Tahoma" w:hAnsi="Tahoma" w:eastAsia="宋体" w:cs="Times New Roman"/>
                <w:kern w:val="0"/>
                <w:sz w:val="24"/>
                <w:szCs w:val="24"/>
                <w:lang w:bidi="ar"/>
              </w:rPr>
              <w:t>流程图分析问题逻辑，设计算法</w:t>
            </w:r>
            <w:r>
              <w:rPr>
                <w:rFonts w:hint="eastAsia" w:ascii="Tahoma" w:hAnsi="Tahoma" w:eastAsia="宋体" w:cs="Times New Roman"/>
                <w:kern w:val="0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Tahoma" w:hAnsi="Tahoma" w:eastAsia="宋体" w:cs="Times New Roman"/>
                <w:kern w:val="0"/>
                <w:sz w:val="24"/>
                <w:szCs w:val="24"/>
                <w:lang w:val="en-US" w:eastAsia="zh-CN" w:bidi="ar"/>
              </w:rPr>
              <w:t>掌握语句的语法和逻辑用于解决实际问题。</w:t>
            </w:r>
            <w:r>
              <w:rPr>
                <w:rFonts w:hint="eastAsia" w:ascii="Tahoma" w:hAnsi="Tahoma" w:eastAsia="宋体" w:cs="宋体"/>
                <w:kern w:val="0"/>
                <w:sz w:val="24"/>
                <w:szCs w:val="24"/>
                <w:lang w:eastAsia="zh-CN" w:bidi="ar"/>
              </w:rPr>
              <w:t>了解算法的特征和效率</w:t>
            </w:r>
            <w:r>
              <w:rPr>
                <w:rFonts w:hint="eastAsia" w:ascii="Tahoma" w:hAnsi="Tahoma" w:eastAsia="宋体" w:cs="宋体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hint="eastAsia" w:ascii="Tahoma" w:hAnsi="Tahoma" w:eastAsia="宋体" w:cs="宋体"/>
                <w:kern w:val="0"/>
                <w:sz w:val="24"/>
                <w:szCs w:val="24"/>
                <w:lang w:eastAsia="zh-CN" w:bidi="ar"/>
              </w:rPr>
              <w:t>能用自然语言、流程图等方式描述算法。知道解决同一问题可能会有多种方法，认识到采用不同方法解决同一问题时可能存在时间效率上的差别。</w:t>
            </w:r>
            <w:r>
              <w:rPr>
                <w:rFonts w:hint="eastAsia" w:ascii="Tahoma" w:hAnsi="Tahoma" w:eastAsia="宋体" w:cs="宋体"/>
                <w:kern w:val="0"/>
                <w:sz w:val="24"/>
                <w:szCs w:val="24"/>
                <w:lang w:bidi="ar"/>
              </w:rPr>
              <w:t>（计算思维）</w:t>
            </w:r>
          </w:p>
          <w:p w14:paraId="18923B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200"/>
              <w:ind w:left="283" w:firstLine="480" w:firstLineChars="20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ascii="Tahoma" w:hAnsi="Tahoma" w:eastAsia="宋体" w:cs="Times New Roman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Tahoma" w:hAnsi="Tahoma" w:eastAsia="宋体" w:cs="宋体"/>
                <w:kern w:val="0"/>
                <w:sz w:val="24"/>
                <w:szCs w:val="24"/>
                <w:lang w:eastAsia="zh-CN" w:bidi="ar"/>
              </w:rPr>
              <w:t>通过学习身边的算法，体会算法的特征，有意识地将其应用于数字化学习过程中，适应在线学习环境</w:t>
            </w:r>
            <w:r>
              <w:rPr>
                <w:rFonts w:hint="eastAsia" w:ascii="Tahoma" w:hAnsi="Tahoma" w:eastAsia="宋体" w:cs="宋体"/>
                <w:kern w:val="0"/>
                <w:sz w:val="24"/>
                <w:szCs w:val="24"/>
                <w:lang w:bidi="ar"/>
              </w:rPr>
              <w:t>。通过变量交换、复合语句等语法实践，培养编程创新能力。利用代码调试与完善任务，提升问题解决能力。（数字化学习与创新）</w:t>
            </w:r>
          </w:p>
          <w:p w14:paraId="62FF03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200"/>
              <w:ind w:left="283" w:firstLine="480" w:firstLineChars="200"/>
              <w:jc w:val="left"/>
              <w:textAlignment w:val="baseline"/>
              <w:rPr>
                <w:rFonts w:hint="eastAsia"/>
                <w:lang w:eastAsia="zh-CN"/>
              </w:rPr>
            </w:pPr>
            <w:r>
              <w:rPr>
                <w:rFonts w:ascii="Tahoma" w:hAnsi="Tahoma" w:eastAsia="宋体" w:cs="Times New Roman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hint="eastAsia" w:ascii="Tahoma" w:hAnsi="Tahoma" w:eastAsia="宋体" w:cs="宋体"/>
                <w:kern w:val="0"/>
                <w:sz w:val="24"/>
                <w:szCs w:val="24"/>
                <w:lang w:bidi="ar"/>
              </w:rPr>
              <w:t>能够遵守信息法律法规，信守信息社会的道德与伦理准则。（信息社会责任）</w:t>
            </w:r>
          </w:p>
        </w:tc>
      </w:tr>
      <w:tr w14:paraId="11781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9043" w:type="dxa"/>
            <w:gridSpan w:val="11"/>
          </w:tcPr>
          <w:p w14:paraId="0A0D3636">
            <w:pPr>
              <w:pStyle w:val="9"/>
              <w:spacing w:before="35" w:line="222" w:lineRule="auto"/>
              <w:ind w:left="127"/>
              <w:rPr>
                <w:b/>
                <w:bCs/>
                <w:spacing w:val="-6"/>
                <w:lang w:eastAsia="zh-CN"/>
              </w:rPr>
            </w:pPr>
            <w:r>
              <w:rPr>
                <w:b/>
                <w:bCs/>
                <w:spacing w:val="-6"/>
              </w:rPr>
              <w:t>三、学习者分析</w:t>
            </w:r>
          </w:p>
          <w:p w14:paraId="3D90DC89">
            <w:pPr>
              <w:widowControl/>
              <w:adjustRightInd w:val="0"/>
              <w:snapToGrid w:val="0"/>
              <w:spacing w:after="200"/>
              <w:ind w:firstLine="396" w:firstLineChars="2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spacing w:val="-6"/>
                <w:lang w:eastAsia="zh-CN"/>
              </w:rPr>
              <w:t xml:space="preserve"> </w:t>
            </w:r>
            <w:r>
              <w:rPr>
                <w:rFonts w:hint="eastAsia" w:ascii="Tahoma" w:hAnsi="Tahoma" w:eastAsia="宋体" w:cs="宋体"/>
                <w:kern w:val="0"/>
                <w:sz w:val="24"/>
                <w:szCs w:val="24"/>
                <w:lang w:eastAsia="zh-CN" w:bidi="ar"/>
              </w:rPr>
              <w:t>学生</w:t>
            </w:r>
            <w:r>
              <w:rPr>
                <w:rFonts w:hint="eastAsia" w:ascii="Tahoma" w:hAnsi="Tahoma" w:eastAsia="宋体" w:cs="宋体"/>
                <w:kern w:val="0"/>
                <w:sz w:val="24"/>
                <w:szCs w:val="24"/>
                <w:lang w:val="en-US" w:eastAsia="zh-CN" w:bidi="ar"/>
              </w:rPr>
              <w:t>五年级</w:t>
            </w:r>
            <w:r>
              <w:rPr>
                <w:rFonts w:hint="eastAsia" w:ascii="Tahoma" w:hAnsi="Tahoma" w:eastAsia="宋体" w:cs="宋体"/>
                <w:kern w:val="0"/>
                <w:sz w:val="24"/>
                <w:szCs w:val="24"/>
                <w:lang w:eastAsia="zh-CN" w:bidi="ar"/>
              </w:rPr>
              <w:t>已经学习了</w:t>
            </w:r>
            <w:r>
              <w:rPr>
                <w:rFonts w:hint="eastAsia" w:ascii="Tahoma" w:hAnsi="Tahoma" w:eastAsia="宋体" w:cs="宋体"/>
                <w:kern w:val="0"/>
                <w:sz w:val="24"/>
                <w:szCs w:val="24"/>
                <w:lang w:val="en-US" w:eastAsia="zh-CN" w:bidi="ar"/>
              </w:rPr>
              <w:t>scratch的基本模块和控件的使用方法，对于解决一些简单的问题能够独立完成搭建脚本。对于一般的顺序结构、选择结构和分支结构都有所了解，但对使用C++语言规则书写对应的代码还是第一次接触，没有相应的基础。本次上课学生已经学习过如何交换两个数的值，可以将原有的知识进行迁移。</w:t>
            </w:r>
          </w:p>
        </w:tc>
      </w:tr>
      <w:tr w14:paraId="1E6A5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043" w:type="dxa"/>
            <w:gridSpan w:val="11"/>
          </w:tcPr>
          <w:p w14:paraId="478397FB">
            <w:pPr>
              <w:pStyle w:val="9"/>
              <w:numPr>
                <w:ilvl w:val="0"/>
                <w:numId w:val="1"/>
              </w:numPr>
              <w:spacing w:before="36" w:line="222" w:lineRule="auto"/>
              <w:ind w:left="149"/>
              <w:rPr>
                <w:b/>
                <w:bCs/>
                <w:spacing w:val="-5"/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教学重难点分析及解决措施</w:t>
            </w:r>
          </w:p>
          <w:p w14:paraId="213B8FC7"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Tahoma" w:hAnsi="Tahoma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ahoma" w:hAnsi="Tahoma" w:eastAsia="宋体" w:cs="Times New Roman"/>
                <w:kern w:val="0"/>
                <w:sz w:val="24"/>
                <w:szCs w:val="24"/>
                <w:lang w:val="en-US" w:eastAsia="zh-CN" w:bidi="ar"/>
              </w:rPr>
              <w:t>重点：</w:t>
            </w:r>
          </w:p>
          <w:p w14:paraId="21AC7B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200"/>
              <w:ind w:firstLine="480" w:firstLineChars="200"/>
              <w:jc w:val="left"/>
              <w:textAlignment w:val="baseline"/>
              <w:rPr>
                <w:rFonts w:hint="eastAsia" w:ascii="Tahoma" w:hAnsi="Tahoma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Tahoma" w:hAnsi="Tahoma" w:eastAsia="宋体" w:cs="Times New Roman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hint="eastAsia" w:ascii="Tahoma" w:hAnsi="Tahoma" w:eastAsia="宋体" w:cs="宋体"/>
                <w:kern w:val="0"/>
                <w:sz w:val="24"/>
                <w:szCs w:val="24"/>
                <w:lang w:bidi="ar"/>
              </w:rPr>
              <w:t>if-else语句的语法及应用。</w:t>
            </w:r>
          </w:p>
          <w:p w14:paraId="4A06C1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200"/>
              <w:ind w:firstLine="480" w:firstLineChars="200"/>
              <w:jc w:val="left"/>
              <w:textAlignment w:val="baseline"/>
              <w:rPr>
                <w:rFonts w:hint="eastAsia" w:ascii="Tahoma" w:hAnsi="Tahoma" w:eastAsia="宋体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ahoma" w:hAnsi="Tahoma" w:eastAsia="宋体" w:cs="Times New Roman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Tahoma" w:hAnsi="Tahoma" w:eastAsia="宋体" w:cs="宋体"/>
                <w:kern w:val="0"/>
                <w:sz w:val="24"/>
                <w:szCs w:val="24"/>
                <w:lang w:bidi="ar"/>
              </w:rPr>
              <w:t>复合语句的使用及流程图解读</w:t>
            </w:r>
            <w:r>
              <w:rPr>
                <w:rFonts w:hint="eastAsia" w:ascii="Tahoma" w:hAnsi="Tahoma" w:eastAsia="宋体" w:cs="宋体"/>
                <w:kern w:val="0"/>
                <w:sz w:val="24"/>
                <w:szCs w:val="24"/>
                <w:lang w:eastAsia="zh-CN" w:bidi="ar"/>
              </w:rPr>
              <w:t>。</w:t>
            </w:r>
          </w:p>
          <w:p w14:paraId="2A10A0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/>
              <w:jc w:val="left"/>
              <w:textAlignment w:val="auto"/>
              <w:rPr>
                <w:rFonts w:hint="eastAsia" w:ascii="Tahoma" w:hAnsi="Tahoma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ahoma" w:hAnsi="Tahoma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难点：</w:t>
            </w:r>
          </w:p>
          <w:p w14:paraId="2D2E9E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/>
              <w:ind w:firstLine="480" w:firstLineChars="200"/>
              <w:jc w:val="left"/>
              <w:textAlignment w:val="auto"/>
              <w:rPr>
                <w:rFonts w:hint="eastAsia" w:ascii="Tahoma" w:hAnsi="Tahoma" w:eastAsia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ahoma" w:hAnsi="Tahoma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"/>
              </w:rPr>
              <w:t>1.</w:t>
            </w:r>
            <w:r>
              <w:rPr>
                <w:rFonts w:hint="eastAsia" w:ascii="Tahoma" w:hAnsi="Tahoma" w:eastAsia="宋体" w:cs="Times New Roman"/>
                <w:kern w:val="0"/>
                <w:sz w:val="24"/>
                <w:szCs w:val="24"/>
                <w:lang w:bidi="ar"/>
              </w:rPr>
              <w:t>变量交换的逻辑理解。</w:t>
            </w:r>
          </w:p>
          <w:p w14:paraId="616170F0">
            <w:pPr>
              <w:pStyle w:val="9"/>
              <w:keepNext w:val="0"/>
              <w:keepLines w:val="0"/>
              <w:pageBreakBefore w:val="0"/>
              <w:widowControl/>
              <w:numPr>
                <w:numId w:val="0"/>
              </w:numPr>
              <w:wordWrap/>
              <w:overflowPunct/>
              <w:topLinePunct w:val="0"/>
              <w:bidi w:val="0"/>
              <w:adjustRightInd w:val="0"/>
              <w:snapToGrid w:val="0"/>
              <w:spacing w:before="36" w:line="222" w:lineRule="auto"/>
              <w:ind w:firstLine="480" w:firstLineChars="200"/>
              <w:rPr>
                <w:rFonts w:hint="eastAsia"/>
                <w:b/>
                <w:bCs/>
                <w:spacing w:val="-5"/>
                <w:lang w:eastAsia="zh-CN"/>
              </w:rPr>
            </w:pPr>
            <w:r>
              <w:rPr>
                <w:rFonts w:hint="eastAsia" w:ascii="Tahoma" w:hAnsi="Tahoma" w:eastAsia="宋体" w:cs="Times New Roman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Tahoma" w:hAnsi="Tahoma" w:eastAsia="宋体" w:cs="Times New Roman"/>
                <w:kern w:val="0"/>
                <w:sz w:val="24"/>
                <w:szCs w:val="24"/>
                <w:lang w:bidi="ar"/>
              </w:rPr>
              <w:t>逻辑表达式的正确书写</w:t>
            </w:r>
            <w:r>
              <w:rPr>
                <w:rFonts w:hint="eastAsia" w:ascii="Tahoma" w:hAnsi="Tahoma" w:eastAsia="宋体" w:cs="Times New Roman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56DF4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043" w:type="dxa"/>
            <w:gridSpan w:val="11"/>
          </w:tcPr>
          <w:p w14:paraId="7118937E">
            <w:pPr>
              <w:pStyle w:val="9"/>
              <w:spacing w:before="36" w:line="222" w:lineRule="auto"/>
              <w:ind w:left="124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五、教学设计</w:t>
            </w:r>
          </w:p>
        </w:tc>
      </w:tr>
      <w:tr w14:paraId="0E023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406" w:type="dxa"/>
          </w:tcPr>
          <w:p w14:paraId="4F5E4C39">
            <w:pPr>
              <w:spacing w:line="422" w:lineRule="auto"/>
            </w:pPr>
          </w:p>
          <w:p w14:paraId="6F9F118D">
            <w:pPr>
              <w:pStyle w:val="9"/>
              <w:spacing w:before="78" w:line="222" w:lineRule="auto"/>
              <w:ind w:left="232"/>
              <w:rPr>
                <w:rFonts w:hint="eastAsia"/>
              </w:rPr>
            </w:pPr>
            <w:r>
              <w:rPr>
                <w:spacing w:val="-4"/>
              </w:rPr>
              <w:t>教学环节</w:t>
            </w:r>
          </w:p>
        </w:tc>
        <w:tc>
          <w:tcPr>
            <w:tcW w:w="1897" w:type="dxa"/>
            <w:gridSpan w:val="2"/>
          </w:tcPr>
          <w:p w14:paraId="44714F2D">
            <w:pPr>
              <w:pStyle w:val="9"/>
              <w:spacing w:before="38" w:line="223" w:lineRule="auto"/>
              <w:ind w:left="117"/>
              <w:rPr>
                <w:rFonts w:hint="eastAsia"/>
                <w:lang w:eastAsia="zh-CN"/>
              </w:rPr>
            </w:pPr>
            <w:r>
              <w:rPr>
                <w:spacing w:val="-8"/>
                <w:lang w:eastAsia="zh-CN"/>
              </w:rPr>
              <w:t>起止时间（</w:t>
            </w:r>
            <w:r>
              <w:rPr>
                <w:spacing w:val="-50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’”</w:t>
            </w:r>
          </w:p>
          <w:p w14:paraId="49F73C0D">
            <w:pPr>
              <w:pStyle w:val="9"/>
              <w:spacing w:before="19" w:line="224" w:lineRule="auto"/>
              <w:ind w:left="107"/>
              <w:rPr>
                <w:rFonts w:hint="eastAsia"/>
                <w:lang w:eastAsia="zh-CN"/>
              </w:rPr>
            </w:pPr>
            <w:r>
              <w:rPr>
                <w:spacing w:val="6"/>
                <w:lang w:eastAsia="zh-CN"/>
              </w:rPr>
              <w:t>-</w:t>
            </w:r>
            <w:r>
              <w:rPr>
                <w:spacing w:val="32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’”</w:t>
            </w:r>
            <w:r>
              <w:rPr>
                <w:spacing w:val="-35"/>
                <w:lang w:eastAsia="zh-CN"/>
              </w:rPr>
              <w:t>）（</w:t>
            </w:r>
            <w:r>
              <w:rPr>
                <w:spacing w:val="6"/>
                <w:lang w:eastAsia="zh-CN"/>
              </w:rPr>
              <w:t>按照</w:t>
            </w:r>
          </w:p>
          <w:p w14:paraId="2CC79C3C">
            <w:pPr>
              <w:pStyle w:val="9"/>
              <w:spacing w:before="21" w:line="223" w:lineRule="auto"/>
              <w:ind w:left="121"/>
              <w:rPr>
                <w:rFonts w:hint="eastAsia"/>
              </w:rPr>
            </w:pPr>
            <w:r>
              <w:rPr>
                <w:spacing w:val="-3"/>
              </w:rPr>
              <w:t>完整视频的时间</w:t>
            </w:r>
          </w:p>
          <w:p w14:paraId="00C177A7">
            <w:pPr>
              <w:pStyle w:val="9"/>
              <w:spacing w:before="21" w:line="206" w:lineRule="auto"/>
              <w:ind w:left="729"/>
              <w:rPr>
                <w:rFonts w:hint="eastAsia"/>
              </w:rPr>
            </w:pPr>
            <w:r>
              <w:rPr>
                <w:spacing w:val="-15"/>
              </w:rPr>
              <w:t>点）</w:t>
            </w:r>
          </w:p>
        </w:tc>
        <w:tc>
          <w:tcPr>
            <w:tcW w:w="1548" w:type="dxa"/>
            <w:gridSpan w:val="3"/>
          </w:tcPr>
          <w:p w14:paraId="1917EA95">
            <w:pPr>
              <w:spacing w:line="422" w:lineRule="auto"/>
            </w:pPr>
          </w:p>
          <w:p w14:paraId="458F1059">
            <w:pPr>
              <w:pStyle w:val="9"/>
              <w:spacing w:before="78" w:line="222" w:lineRule="auto"/>
              <w:ind w:left="305"/>
              <w:rPr>
                <w:rFonts w:hint="eastAsia"/>
              </w:rPr>
            </w:pPr>
            <w:r>
              <w:rPr>
                <w:spacing w:val="-4"/>
              </w:rPr>
              <w:t>环节目标</w:t>
            </w:r>
          </w:p>
        </w:tc>
        <w:tc>
          <w:tcPr>
            <w:tcW w:w="1395" w:type="dxa"/>
            <w:gridSpan w:val="2"/>
          </w:tcPr>
          <w:p w14:paraId="1C7310D8">
            <w:pPr>
              <w:spacing w:line="423" w:lineRule="auto"/>
            </w:pPr>
          </w:p>
          <w:p w14:paraId="0559FCD9">
            <w:pPr>
              <w:pStyle w:val="9"/>
              <w:spacing w:before="78" w:line="222" w:lineRule="auto"/>
              <w:ind w:left="227"/>
              <w:rPr>
                <w:rFonts w:hint="eastAsia"/>
              </w:rPr>
            </w:pPr>
            <w:r>
              <w:rPr>
                <w:spacing w:val="-4"/>
              </w:rPr>
              <w:t>教学内容</w:t>
            </w:r>
          </w:p>
        </w:tc>
        <w:tc>
          <w:tcPr>
            <w:tcW w:w="1394" w:type="dxa"/>
            <w:gridSpan w:val="2"/>
          </w:tcPr>
          <w:p w14:paraId="6845C428">
            <w:pPr>
              <w:spacing w:line="423" w:lineRule="auto"/>
            </w:pPr>
          </w:p>
          <w:p w14:paraId="57831CA1">
            <w:pPr>
              <w:pStyle w:val="9"/>
              <w:spacing w:before="78" w:line="223" w:lineRule="auto"/>
              <w:ind w:left="240"/>
              <w:rPr>
                <w:rFonts w:hint="eastAsia"/>
              </w:rPr>
            </w:pPr>
            <w:r>
              <w:rPr>
                <w:spacing w:val="-7"/>
              </w:rPr>
              <w:t>学生活动</w:t>
            </w:r>
          </w:p>
        </w:tc>
        <w:tc>
          <w:tcPr>
            <w:tcW w:w="1403" w:type="dxa"/>
          </w:tcPr>
          <w:p w14:paraId="5BEE2E1E">
            <w:pPr>
              <w:pStyle w:val="9"/>
              <w:spacing w:before="191" w:line="222" w:lineRule="auto"/>
              <w:ind w:left="236"/>
              <w:rPr>
                <w:rFonts w:hint="eastAsia"/>
              </w:rPr>
            </w:pPr>
            <w:r>
              <w:rPr>
                <w:spacing w:val="-5"/>
              </w:rPr>
              <w:t>人工智能</w:t>
            </w:r>
          </w:p>
          <w:p w14:paraId="5B6C28BC">
            <w:pPr>
              <w:pStyle w:val="9"/>
              <w:spacing w:before="24" w:line="220" w:lineRule="auto"/>
              <w:ind w:left="236"/>
              <w:rPr>
                <w:rFonts w:hint="eastAsia"/>
              </w:rPr>
            </w:pPr>
            <w:r>
              <w:rPr>
                <w:spacing w:val="-5"/>
              </w:rPr>
              <w:t>作用及分</w:t>
            </w:r>
          </w:p>
          <w:p w14:paraId="5F63AD74">
            <w:pPr>
              <w:pStyle w:val="9"/>
              <w:spacing w:before="25" w:line="222" w:lineRule="auto"/>
              <w:ind w:left="592"/>
              <w:rPr>
                <w:rFonts w:hint="eastAsia"/>
              </w:rPr>
            </w:pPr>
            <w:r>
              <w:t>析</w:t>
            </w:r>
          </w:p>
        </w:tc>
      </w:tr>
      <w:tr w14:paraId="5A71C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406" w:type="dxa"/>
          </w:tcPr>
          <w:p w14:paraId="0504E3A8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导入</w:t>
            </w:r>
          </w:p>
        </w:tc>
        <w:tc>
          <w:tcPr>
            <w:tcW w:w="1897" w:type="dxa"/>
            <w:gridSpan w:val="2"/>
          </w:tcPr>
          <w:p w14:paraId="279E4F0B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0:00--5:0180</w:t>
            </w:r>
          </w:p>
        </w:tc>
        <w:tc>
          <w:tcPr>
            <w:tcW w:w="1548" w:type="dxa"/>
            <w:gridSpan w:val="3"/>
          </w:tcPr>
          <w:p w14:paraId="7F4B1682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复习旧识，引入新识</w:t>
            </w:r>
          </w:p>
        </w:tc>
        <w:tc>
          <w:tcPr>
            <w:tcW w:w="1395" w:type="dxa"/>
            <w:gridSpan w:val="2"/>
          </w:tcPr>
          <w:p w14:paraId="7EAB7E4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基础技能巩固‌：复习两个数排序（即两个数比大小）</w:t>
            </w:r>
          </w:p>
        </w:tc>
        <w:tc>
          <w:tcPr>
            <w:tcW w:w="1394" w:type="dxa"/>
            <w:gridSpan w:val="2"/>
          </w:tcPr>
          <w:p w14:paraId="14191A3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学生们可访问由DeepSeek智能生成的交互式网页。在这里，他们需填补代码中的关键空白，随后通过点击运行按钮，并输入多样化的测试数据，即时验证自己编写的代码逻辑是否正确</w:t>
            </w:r>
          </w:p>
        </w:tc>
        <w:tc>
          <w:tcPr>
            <w:tcW w:w="1403" w:type="dxa"/>
          </w:tcPr>
          <w:p w14:paraId="220FFD3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这一过程使用由DeepSeek智能生成的交互式网页。不仅加深了学生对基础概念的理解，还锻炼了他们的实践操作能力。</w:t>
            </w:r>
          </w:p>
        </w:tc>
      </w:tr>
      <w:tr w14:paraId="603E5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06" w:type="dxa"/>
          </w:tcPr>
          <w:p w14:paraId="5A0ACC60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新授</w:t>
            </w:r>
          </w:p>
        </w:tc>
        <w:tc>
          <w:tcPr>
            <w:tcW w:w="1897" w:type="dxa"/>
            <w:gridSpan w:val="2"/>
          </w:tcPr>
          <w:p w14:paraId="6B4F74F6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5:00--15:00</w:t>
            </w:r>
          </w:p>
        </w:tc>
        <w:tc>
          <w:tcPr>
            <w:tcW w:w="1548" w:type="dxa"/>
            <w:gridSpan w:val="3"/>
          </w:tcPr>
          <w:p w14:paraId="6246E56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探究三个数排序问题解题思路</w:t>
            </w:r>
          </w:p>
        </w:tc>
        <w:tc>
          <w:tcPr>
            <w:tcW w:w="1395" w:type="dxa"/>
            <w:gridSpan w:val="2"/>
          </w:tcPr>
          <w:p w14:paraId="54DB406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绘制三个数排序问题的流程图</w:t>
            </w:r>
          </w:p>
        </w:tc>
        <w:tc>
          <w:tcPr>
            <w:tcW w:w="1394" w:type="dxa"/>
            <w:gridSpan w:val="2"/>
          </w:tcPr>
          <w:p w14:paraId="7A42EB7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学生们可借助DeepSeek的智能咨询功能，获取详尽的排序流程解析。</w:t>
            </w:r>
          </w:p>
        </w:tc>
        <w:tc>
          <w:tcPr>
            <w:tcW w:w="1403" w:type="dxa"/>
          </w:tcPr>
          <w:p w14:paraId="210F3750"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ai不仅提供了清晰的步骤指导，还鼓励学生据此绘制流程图，从而在视觉上梳理编程思路，为后续的编码工作奠定坚实基础。</w:t>
            </w:r>
          </w:p>
          <w:p w14:paraId="0270D51C"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433F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406" w:type="dxa"/>
          </w:tcPr>
          <w:p w14:paraId="51ED13A9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新授</w:t>
            </w:r>
          </w:p>
        </w:tc>
        <w:tc>
          <w:tcPr>
            <w:tcW w:w="1897" w:type="dxa"/>
            <w:gridSpan w:val="2"/>
          </w:tcPr>
          <w:p w14:paraId="0F182219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15:00--30:00</w:t>
            </w:r>
          </w:p>
        </w:tc>
        <w:tc>
          <w:tcPr>
            <w:tcW w:w="1548" w:type="dxa"/>
            <w:gridSpan w:val="3"/>
          </w:tcPr>
          <w:p w14:paraId="2BE0DB8C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>写三个数排序的程序</w:t>
            </w:r>
          </w:p>
        </w:tc>
        <w:tc>
          <w:tcPr>
            <w:tcW w:w="1395" w:type="dxa"/>
            <w:gridSpan w:val="2"/>
          </w:tcPr>
          <w:p w14:paraId="6C5341C1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使用C++程序语言编写程序，并验证程序是否正确</w:t>
            </w:r>
          </w:p>
        </w:tc>
        <w:tc>
          <w:tcPr>
            <w:tcW w:w="1394" w:type="dxa"/>
            <w:gridSpan w:val="2"/>
          </w:tcPr>
          <w:p w14:paraId="510E764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在课堂上，学生完成编程任务后，只需简单地将代码文件拖入网页指定区域，即可迅速获得程序正确性的反馈。</w:t>
            </w:r>
          </w:p>
        </w:tc>
        <w:tc>
          <w:tcPr>
            <w:tcW w:w="1403" w:type="dxa"/>
          </w:tcPr>
          <w:p w14:paraId="32DC9B0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这一功能极大地缩短了错误排查周期，增强了学生的学习成就感，同时也显著减轻了教师的批改负担。</w:t>
            </w:r>
          </w:p>
        </w:tc>
      </w:tr>
      <w:tr w14:paraId="737F4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06" w:type="dxa"/>
          </w:tcPr>
          <w:p w14:paraId="690F0891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展示成果</w:t>
            </w:r>
          </w:p>
        </w:tc>
        <w:tc>
          <w:tcPr>
            <w:tcW w:w="1897" w:type="dxa"/>
            <w:gridSpan w:val="2"/>
          </w:tcPr>
          <w:p w14:paraId="00C8A14F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30:00--32:00</w:t>
            </w:r>
          </w:p>
        </w:tc>
        <w:tc>
          <w:tcPr>
            <w:tcW w:w="1548" w:type="dxa"/>
            <w:gridSpan w:val="3"/>
          </w:tcPr>
          <w:p w14:paraId="2BE10621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学生展示程序代码</w:t>
            </w:r>
          </w:p>
        </w:tc>
        <w:tc>
          <w:tcPr>
            <w:tcW w:w="1395" w:type="dxa"/>
            <w:gridSpan w:val="2"/>
          </w:tcPr>
          <w:p w14:paraId="72B4DCD4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学生展示自己的程序解题思路，老师评价总结。</w:t>
            </w:r>
          </w:p>
        </w:tc>
        <w:tc>
          <w:tcPr>
            <w:tcW w:w="1394" w:type="dxa"/>
            <w:gridSpan w:val="2"/>
          </w:tcPr>
          <w:p w14:paraId="1F88A93E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学生上台前展示自己编写的程序，并分享自己的解题思路。</w:t>
            </w:r>
          </w:p>
        </w:tc>
        <w:tc>
          <w:tcPr>
            <w:tcW w:w="1403" w:type="dxa"/>
          </w:tcPr>
          <w:p w14:paraId="58D160E6">
            <w:pPr>
              <w:rPr>
                <w:rFonts w:hint="eastAsia" w:ascii="宋体" w:hAnsi="宋体" w:eastAsia="宋体" w:cs="宋体"/>
              </w:rPr>
            </w:pPr>
          </w:p>
        </w:tc>
      </w:tr>
      <w:tr w14:paraId="051FF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06" w:type="dxa"/>
          </w:tcPr>
          <w:p w14:paraId="759EB2EF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拓展探究</w:t>
            </w:r>
          </w:p>
        </w:tc>
        <w:tc>
          <w:tcPr>
            <w:tcW w:w="1897" w:type="dxa"/>
            <w:gridSpan w:val="2"/>
          </w:tcPr>
          <w:p w14:paraId="644364FF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32:00--38:00</w:t>
            </w:r>
          </w:p>
        </w:tc>
        <w:tc>
          <w:tcPr>
            <w:tcW w:w="1548" w:type="dxa"/>
            <w:gridSpan w:val="3"/>
          </w:tcPr>
          <w:p w14:paraId="08867351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探究四个数排序的解题思路</w:t>
            </w:r>
          </w:p>
        </w:tc>
        <w:tc>
          <w:tcPr>
            <w:tcW w:w="1395" w:type="dxa"/>
            <w:gridSpan w:val="2"/>
          </w:tcPr>
          <w:p w14:paraId="29029463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根据三个数排序的流程图和代码，探究四个数排序的解题思路。</w:t>
            </w:r>
          </w:p>
        </w:tc>
        <w:tc>
          <w:tcPr>
            <w:tcW w:w="1394" w:type="dxa"/>
            <w:gridSpan w:val="2"/>
          </w:tcPr>
          <w:p w14:paraId="63036903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小组探究，四个数排序的解题方法，并编写程序，尝试实践。</w:t>
            </w:r>
          </w:p>
        </w:tc>
        <w:tc>
          <w:tcPr>
            <w:tcW w:w="1403" w:type="dxa"/>
          </w:tcPr>
          <w:p w14:paraId="14E08A22">
            <w:pPr>
              <w:rPr>
                <w:rFonts w:hint="eastAsia" w:ascii="宋体" w:hAnsi="宋体" w:eastAsia="宋体" w:cs="宋体"/>
              </w:rPr>
            </w:pPr>
          </w:p>
        </w:tc>
      </w:tr>
      <w:tr w14:paraId="1A472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406" w:type="dxa"/>
          </w:tcPr>
          <w:p w14:paraId="3794516D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课堂总结</w:t>
            </w:r>
          </w:p>
        </w:tc>
        <w:tc>
          <w:tcPr>
            <w:tcW w:w="1897" w:type="dxa"/>
            <w:gridSpan w:val="2"/>
          </w:tcPr>
          <w:p w14:paraId="500496BE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38:00--40:00</w:t>
            </w:r>
          </w:p>
        </w:tc>
        <w:tc>
          <w:tcPr>
            <w:tcW w:w="1548" w:type="dxa"/>
            <w:gridSpan w:val="3"/>
          </w:tcPr>
          <w:p w14:paraId="5B17D030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总结本节课学习内容</w:t>
            </w:r>
          </w:p>
        </w:tc>
        <w:tc>
          <w:tcPr>
            <w:tcW w:w="1395" w:type="dxa"/>
            <w:gridSpan w:val="2"/>
          </w:tcPr>
          <w:p w14:paraId="3013706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本节课你学到了什么？</w:t>
            </w:r>
          </w:p>
        </w:tc>
        <w:tc>
          <w:tcPr>
            <w:tcW w:w="1394" w:type="dxa"/>
            <w:gridSpan w:val="2"/>
          </w:tcPr>
          <w:p w14:paraId="3623FA61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学生与老师共同复习回顾本课学习的内容。</w:t>
            </w:r>
          </w:p>
        </w:tc>
        <w:tc>
          <w:tcPr>
            <w:tcW w:w="1403" w:type="dxa"/>
          </w:tcPr>
          <w:p w14:paraId="1D492618">
            <w:pPr>
              <w:rPr>
                <w:rFonts w:hint="eastAsia" w:ascii="宋体" w:hAnsi="宋体" w:eastAsia="宋体" w:cs="宋体"/>
              </w:rPr>
            </w:pPr>
          </w:p>
        </w:tc>
      </w:tr>
      <w:tr w14:paraId="0CD16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043" w:type="dxa"/>
            <w:gridSpan w:val="11"/>
          </w:tcPr>
          <w:p w14:paraId="7985606E">
            <w:pPr>
              <w:pStyle w:val="9"/>
              <w:spacing w:before="115" w:line="223" w:lineRule="auto"/>
              <w:ind w:left="122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六、教学流程图</w:t>
            </w:r>
          </w:p>
        </w:tc>
      </w:tr>
      <w:tr w14:paraId="241B0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9043" w:type="dxa"/>
            <w:gridSpan w:val="11"/>
          </w:tcPr>
          <w:p w14:paraId="57C67D9F"/>
          <w:p w14:paraId="74CE3219">
            <w:pPr>
              <w:jc w:val="center"/>
            </w:pPr>
            <w:r>
              <w:drawing>
                <wp:inline distT="0" distB="0" distL="114300" distR="114300">
                  <wp:extent cx="2596515" cy="34353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515" cy="343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64D428"/>
          <w:p w14:paraId="282BCBBD"/>
          <w:p w14:paraId="3333D6E5"/>
          <w:p w14:paraId="66C7E2BC"/>
          <w:p w14:paraId="1D523472"/>
          <w:p w14:paraId="75B2AD56"/>
          <w:p w14:paraId="62B0B7B9"/>
          <w:p w14:paraId="30851B3C"/>
          <w:p w14:paraId="7D729D44"/>
          <w:p w14:paraId="31083D0E"/>
        </w:tc>
      </w:tr>
    </w:tbl>
    <w:p w14:paraId="3BB28B4F">
      <w:pPr>
        <w:pStyle w:val="2"/>
        <w:spacing w:before="148" w:line="222" w:lineRule="auto"/>
        <w:ind w:left="15"/>
        <w:rPr>
          <w:rFonts w:hint="eastAsia"/>
          <w:sz w:val="30"/>
          <w:szCs w:val="30"/>
          <w:lang w:eastAsia="zh-CN"/>
        </w:rPr>
      </w:pPr>
      <w:r>
        <w:rPr>
          <w:spacing w:val="-1"/>
          <w:sz w:val="24"/>
          <w:szCs w:val="24"/>
          <w:lang w:eastAsia="zh-CN"/>
        </w:rPr>
        <w:t>注：此模板可另附纸，为教学课例和教学论文的发表奠定基础</w:t>
      </w:r>
      <w:r>
        <w:rPr>
          <w:rFonts w:hint="eastAsia"/>
          <w:spacing w:val="-1"/>
          <w:sz w:val="24"/>
          <w:szCs w:val="24"/>
          <w:lang w:eastAsia="zh-CN"/>
        </w:rPr>
        <w:t>。</w:t>
      </w:r>
    </w:p>
    <w:sectPr>
      <w:footerReference r:id="rId3" w:type="default"/>
      <w:pgSz w:w="11906" w:h="16839"/>
      <w:pgMar w:top="1212" w:right="1293" w:bottom="1221" w:left="1292" w:header="0" w:footer="104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CF803">
    <w:pPr>
      <w:spacing w:line="172" w:lineRule="auto"/>
      <w:ind w:left="4472"/>
      <w:rPr>
        <w:rFonts w:hint="eastAsia"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5"/>
        <w:sz w:val="18"/>
        <w:szCs w:val="18"/>
      </w:rPr>
      <w:t>-</w:t>
    </w:r>
    <w:r>
      <w:rPr>
        <w:rFonts w:ascii="宋体" w:hAnsi="宋体" w:eastAsia="宋体" w:cs="宋体"/>
        <w:spacing w:val="-24"/>
        <w:sz w:val="18"/>
        <w:szCs w:val="18"/>
      </w:rPr>
      <w:t xml:space="preserve"> </w:t>
    </w:r>
    <w:r>
      <w:rPr>
        <w:rFonts w:ascii="宋体" w:hAnsi="宋体" w:eastAsia="宋体" w:cs="宋体"/>
        <w:spacing w:val="-15"/>
        <w:sz w:val="18"/>
        <w:szCs w:val="18"/>
      </w:rPr>
      <w:t>14</w:t>
    </w:r>
    <w:r>
      <w:rPr>
        <w:rFonts w:ascii="宋体" w:hAnsi="宋体" w:eastAsia="宋体" w:cs="宋体"/>
        <w:spacing w:val="-39"/>
        <w:sz w:val="18"/>
        <w:szCs w:val="18"/>
      </w:rPr>
      <w:t xml:space="preserve"> </w:t>
    </w:r>
    <w:r>
      <w:rPr>
        <w:rFonts w:ascii="宋体" w:hAnsi="宋体" w:eastAsia="宋体" w:cs="宋体"/>
        <w:spacing w:val="-15"/>
        <w:sz w:val="18"/>
        <w:szCs w:val="18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806946"/>
    <w:multiLevelType w:val="singleLevel"/>
    <w:tmpl w:val="3080694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CA351A"/>
    <w:rsid w:val="00046C42"/>
    <w:rsid w:val="000E006E"/>
    <w:rsid w:val="00137419"/>
    <w:rsid w:val="002C2C1F"/>
    <w:rsid w:val="002E49DB"/>
    <w:rsid w:val="004E00F7"/>
    <w:rsid w:val="00596162"/>
    <w:rsid w:val="00B95DD9"/>
    <w:rsid w:val="00C56CE1"/>
    <w:rsid w:val="00CA351A"/>
    <w:rsid w:val="00CB7B3F"/>
    <w:rsid w:val="00CF4C73"/>
    <w:rsid w:val="00D92314"/>
    <w:rsid w:val="221156D5"/>
    <w:rsid w:val="68AF3D08"/>
    <w:rsid w:val="7306710E"/>
    <w:rsid w:val="772037FC"/>
    <w:rsid w:val="7ACC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character" w:customStyle="1" w:styleId="10">
    <w:name w:val="页眉 字符"/>
    <w:basedOn w:val="7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1">
    <w:name w:val="页脚 字符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543</Words>
  <Characters>633</Characters>
  <Lines>33</Lines>
  <Paragraphs>32</Paragraphs>
  <TotalTime>0</TotalTime>
  <ScaleCrop>false</ScaleCrop>
  <LinksUpToDate>false</LinksUpToDate>
  <CharactersWithSpaces>658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2025-02-05T11:39:00Z</dcterms:created>
  <dc:creator>安安</dc:creator>
  <cp:lastModifiedBy>◇ 語彧.</cp:lastModifiedBy>
  <dcterms:modified xsi:type="dcterms:W3CDTF">2025-04-27T10:21:46Z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2025-02-05T11:40:06Z</vt:filetime>
  </property>
  <property fmtid="{D5CDD505-2E9C-101B-9397-08002B2CF9AE}" pid="4" name="KSOProductBuildVer">
    <vt:lpwstr>2052-12.1.0.20305</vt:lpwstr>
  </property>
  <property fmtid="{D5CDD505-2E9C-101B-9397-08002B2CF9AE}" pid="5" name="ICV">
    <vt:lpwstr>93553E0B42314768B394F7A224320DF3_13</vt:lpwstr>
  </property>
  <property fmtid="{D5CDD505-2E9C-101B-9397-08002B2CF9AE}" pid="6" name="KSOTemplateDocerSaveRecord">
    <vt:lpwstr>eyJoZGlkIjoiYjk5ODM0YmMxOWJiYWQyNDU4MGIzYWRmYTA0ZmI5NDciLCJ1c2VySWQiOiI0MDgyMzkyNTgifQ==</vt:lpwstr>
  </property>
</Properties>
</file>