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B7" w:rsidRPr="008D6C5F" w:rsidRDefault="008D6C5F" w:rsidP="008D6C5F">
      <w:pPr>
        <w:spacing w:line="360" w:lineRule="auto"/>
        <w:ind w:firstLineChars="176" w:firstLine="424"/>
        <w:jc w:val="center"/>
        <w:rPr>
          <w:b/>
          <w:bCs/>
          <w:sz w:val="24"/>
        </w:rPr>
      </w:pPr>
      <w:r w:rsidRPr="008D6C5F">
        <w:rPr>
          <w:rFonts w:hint="eastAsia"/>
          <w:b/>
          <w:bCs/>
          <w:sz w:val="24"/>
        </w:rPr>
        <w:t>《司马光》教学反思</w:t>
      </w:r>
    </w:p>
    <w:p w:rsidR="00D06FB7" w:rsidRPr="008D6C5F" w:rsidRDefault="008D6C5F" w:rsidP="008D6C5F">
      <w:pPr>
        <w:spacing w:line="360" w:lineRule="auto"/>
        <w:ind w:firstLineChars="176" w:firstLine="422"/>
        <w:jc w:val="left"/>
        <w:rPr>
          <w:sz w:val="24"/>
        </w:rPr>
      </w:pPr>
      <w:r w:rsidRPr="008D6C5F">
        <w:rPr>
          <w:rFonts w:hint="eastAsia"/>
          <w:sz w:val="24"/>
        </w:rPr>
        <w:t>《司马光》是小学阶段安排的第一篇文言文，文章篇幅短小，但对于三年级学生来说学习有难度，因为这是他们与文言文的正式相遇。在做这篇课文的教学设计的时候，第一个立足点便是立足三年级，关注学情。</w:t>
      </w:r>
    </w:p>
    <w:p w:rsidR="00676333" w:rsidRDefault="008D6C5F" w:rsidP="00EB43FC">
      <w:pPr>
        <w:numPr>
          <w:ilvl w:val="0"/>
          <w:numId w:val="1"/>
        </w:numPr>
        <w:spacing w:line="360" w:lineRule="auto"/>
        <w:ind w:firstLineChars="176" w:firstLine="422"/>
        <w:jc w:val="left"/>
        <w:rPr>
          <w:sz w:val="24"/>
        </w:rPr>
      </w:pPr>
      <w:r w:rsidRPr="00676333">
        <w:rPr>
          <w:rFonts w:hint="eastAsia"/>
          <w:sz w:val="24"/>
        </w:rPr>
        <w:t>教学效果：在本节课的教学中，我认为学生第一次与文言文接触，重要的一点就是要解决朗读，通过教师的两次</w:t>
      </w:r>
      <w:proofErr w:type="gramStart"/>
      <w:r w:rsidRPr="00676333">
        <w:rPr>
          <w:rFonts w:hint="eastAsia"/>
          <w:sz w:val="24"/>
        </w:rPr>
        <w:t>范</w:t>
      </w:r>
      <w:proofErr w:type="gramEnd"/>
      <w:r w:rsidRPr="00676333">
        <w:rPr>
          <w:rFonts w:hint="eastAsia"/>
          <w:sz w:val="24"/>
        </w:rPr>
        <w:t>读，示范正音以及词句间的停顿，帮助学生熟悉文言文的语感，让学生感觉自己可以从容面对，感觉舒服，从而愿意去亲近文言文。之后通过自由读、指名读等方式，经历多次朗读后，几乎可以背诵，至此，完成课后的第一题要求。一方面，学生在获得初步读懂文言文的能力，培养了他们的语言感受力，另一方面也通过文言文的学习，弘扬人文精神，激发了学生对中华文化的认知兴趣。</w:t>
      </w:r>
    </w:p>
    <w:p w:rsidR="00D06FB7" w:rsidRPr="00676333" w:rsidRDefault="008D6C5F" w:rsidP="00EB43FC">
      <w:pPr>
        <w:numPr>
          <w:ilvl w:val="0"/>
          <w:numId w:val="1"/>
        </w:numPr>
        <w:spacing w:line="360" w:lineRule="auto"/>
        <w:ind w:firstLineChars="176" w:firstLine="422"/>
        <w:jc w:val="left"/>
        <w:rPr>
          <w:sz w:val="24"/>
        </w:rPr>
      </w:pPr>
      <w:bookmarkStart w:id="0" w:name="_GoBack"/>
      <w:bookmarkEnd w:id="0"/>
      <w:r w:rsidRPr="00676333">
        <w:rPr>
          <w:rFonts w:hint="eastAsia"/>
          <w:sz w:val="24"/>
        </w:rPr>
        <w:t>成功之处：本节课教学中我充分尊重学生的主体地位，让他们充分地读，大胆地想，勇敢地说，尽情地演。并依托文本，抓住空白空间，引导学生大胆想象</w:t>
      </w:r>
      <w:r w:rsidRPr="00676333">
        <w:rPr>
          <w:rFonts w:hint="eastAsia"/>
          <w:sz w:val="24"/>
        </w:rPr>
        <w:t>:</w:t>
      </w:r>
      <w:r w:rsidRPr="00676333">
        <w:rPr>
          <w:rFonts w:hint="eastAsia"/>
          <w:sz w:val="24"/>
        </w:rPr>
        <w:t>小朋友们会叫些什么，喊些什么，他们当时的心情怎样</w:t>
      </w:r>
      <w:r w:rsidRPr="00676333">
        <w:rPr>
          <w:rFonts w:hint="eastAsia"/>
          <w:sz w:val="24"/>
        </w:rPr>
        <w:t>?</w:t>
      </w:r>
      <w:r w:rsidRPr="00676333">
        <w:rPr>
          <w:rFonts w:hint="eastAsia"/>
          <w:sz w:val="24"/>
        </w:rPr>
        <w:t>司马光是怎么砸缸的</w:t>
      </w:r>
      <w:r w:rsidRPr="00676333">
        <w:rPr>
          <w:rFonts w:hint="eastAsia"/>
          <w:sz w:val="24"/>
        </w:rPr>
        <w:t>?</w:t>
      </w:r>
      <w:r w:rsidRPr="00676333">
        <w:rPr>
          <w:rFonts w:hint="eastAsia"/>
          <w:sz w:val="24"/>
        </w:rPr>
        <w:t>在学生们积极踊跃地表达基础上，让他们入情入境地进行表演，进一步体会小朋友们慌张的样子，感悟司马光遇事不慌奋力救人的心情和样子，从而真正走进文本，透彻地理解了课文内容。另外，我还注意引领学生学会积累。语文学习贵在积累。在平时教学中我十分注重培养学生善于积累的习惯。文中有一个关联词“有的……有的……”教学中我借机让学生思考，还有什么时候能用上这组词语呢</w:t>
      </w:r>
      <w:r w:rsidRPr="00676333">
        <w:rPr>
          <w:rFonts w:hint="eastAsia"/>
          <w:sz w:val="24"/>
        </w:rPr>
        <w:t>?</w:t>
      </w:r>
      <w:r w:rsidRPr="00676333">
        <w:rPr>
          <w:rFonts w:hint="eastAsia"/>
          <w:sz w:val="24"/>
        </w:rPr>
        <w:t>学生们各抒己见。一个适时的点拨擦燃了学生的思维火花，拓展了思维空间，收到了意想不到的教学效果。</w:t>
      </w:r>
    </w:p>
    <w:p w:rsidR="00D06FB7" w:rsidRPr="008D6C5F" w:rsidRDefault="008D6C5F" w:rsidP="008D6C5F">
      <w:pPr>
        <w:numPr>
          <w:ilvl w:val="0"/>
          <w:numId w:val="1"/>
        </w:numPr>
        <w:spacing w:line="360" w:lineRule="auto"/>
        <w:ind w:firstLineChars="176" w:firstLine="422"/>
        <w:jc w:val="left"/>
        <w:rPr>
          <w:sz w:val="24"/>
        </w:rPr>
      </w:pPr>
      <w:r w:rsidRPr="008D6C5F">
        <w:rPr>
          <w:rFonts w:hint="eastAsia"/>
          <w:sz w:val="24"/>
        </w:rPr>
        <w:t>不足之处：在板书设计方面缺少故事“结果”的呈现。板书就是在教学过程中用简洁的语言、符号等帮助学生理解掌握知识。在本节课上缺少司马光破瓮的结果。简单的故事情节呈现，再分析故事的起因、经过、结果有助于学生借助注释，用自己的话讲一讲故事，从而达到本节课的另</w:t>
      </w:r>
      <w:proofErr w:type="gramStart"/>
      <w:r w:rsidRPr="008D6C5F">
        <w:rPr>
          <w:rFonts w:hint="eastAsia"/>
          <w:sz w:val="24"/>
        </w:rPr>
        <w:t>一教学</w:t>
      </w:r>
      <w:proofErr w:type="gramEnd"/>
      <w:r w:rsidRPr="008D6C5F">
        <w:rPr>
          <w:rFonts w:hint="eastAsia"/>
          <w:sz w:val="24"/>
        </w:rPr>
        <w:t>目标。</w:t>
      </w:r>
    </w:p>
    <w:p w:rsidR="00D06FB7" w:rsidRPr="008D6C5F" w:rsidRDefault="008D6C5F" w:rsidP="008D6C5F">
      <w:pPr>
        <w:numPr>
          <w:ilvl w:val="0"/>
          <w:numId w:val="1"/>
        </w:numPr>
        <w:spacing w:line="360" w:lineRule="auto"/>
        <w:ind w:firstLineChars="176" w:firstLine="422"/>
        <w:jc w:val="left"/>
        <w:rPr>
          <w:sz w:val="24"/>
        </w:rPr>
      </w:pPr>
      <w:r w:rsidRPr="008D6C5F">
        <w:rPr>
          <w:rFonts w:hint="eastAsia"/>
          <w:sz w:val="24"/>
        </w:rPr>
        <w:t>改进措施：教材是一种重要的课程资源</w:t>
      </w:r>
      <w:r>
        <w:rPr>
          <w:rFonts w:hint="eastAsia"/>
          <w:sz w:val="24"/>
        </w:rPr>
        <w:t>，</w:t>
      </w:r>
      <w:r w:rsidRPr="008D6C5F">
        <w:rPr>
          <w:rFonts w:hint="eastAsia"/>
          <w:sz w:val="24"/>
        </w:rPr>
        <w:t>但不是唯一的课程资源</w:t>
      </w:r>
      <w:r>
        <w:rPr>
          <w:rFonts w:hint="eastAsia"/>
          <w:sz w:val="24"/>
        </w:rPr>
        <w:t>，</w:t>
      </w:r>
      <w:r w:rsidRPr="008D6C5F">
        <w:rPr>
          <w:rFonts w:hint="eastAsia"/>
          <w:sz w:val="24"/>
        </w:rPr>
        <w:t>我们应该积极开发课外学习资源</w:t>
      </w:r>
      <w:r>
        <w:rPr>
          <w:rFonts w:hint="eastAsia"/>
          <w:sz w:val="24"/>
        </w:rPr>
        <w:t>，</w:t>
      </w:r>
      <w:r w:rsidRPr="008D6C5F">
        <w:rPr>
          <w:rFonts w:hint="eastAsia"/>
          <w:sz w:val="24"/>
        </w:rPr>
        <w:t>引导学生在生活中学语文</w:t>
      </w:r>
      <w:r>
        <w:rPr>
          <w:rFonts w:hint="eastAsia"/>
          <w:sz w:val="24"/>
        </w:rPr>
        <w:t>，</w:t>
      </w:r>
      <w:r w:rsidRPr="008D6C5F">
        <w:rPr>
          <w:rFonts w:hint="eastAsia"/>
          <w:sz w:val="24"/>
        </w:rPr>
        <w:t>用语文才是最重要的。我在课文结尾处设计了发散思维的训练“如果你当时在现场</w:t>
      </w:r>
      <w:r>
        <w:rPr>
          <w:rFonts w:hint="eastAsia"/>
          <w:sz w:val="24"/>
        </w:rPr>
        <w:t>，</w:t>
      </w:r>
      <w:r w:rsidRPr="008D6C5F">
        <w:rPr>
          <w:rFonts w:hint="eastAsia"/>
          <w:sz w:val="24"/>
        </w:rPr>
        <w:t>你怎样做</w:t>
      </w:r>
      <w:r w:rsidRPr="008D6C5F">
        <w:rPr>
          <w:rFonts w:hint="eastAsia"/>
          <w:sz w:val="24"/>
        </w:rPr>
        <w:t>?</w:t>
      </w:r>
      <w:r w:rsidRPr="008D6C5F">
        <w:rPr>
          <w:rFonts w:hint="eastAsia"/>
          <w:sz w:val="24"/>
        </w:rPr>
        <w:t>”为了证明自己的聪明</w:t>
      </w:r>
      <w:r>
        <w:rPr>
          <w:rFonts w:hint="eastAsia"/>
          <w:sz w:val="24"/>
        </w:rPr>
        <w:t>，</w:t>
      </w:r>
      <w:r w:rsidRPr="008D6C5F">
        <w:rPr>
          <w:rFonts w:hint="eastAsia"/>
          <w:sz w:val="24"/>
        </w:rPr>
        <w:t>学生们都踊跃发言。听完学生们天真的想法</w:t>
      </w:r>
      <w:r>
        <w:rPr>
          <w:rFonts w:hint="eastAsia"/>
          <w:sz w:val="24"/>
        </w:rPr>
        <w:t>，</w:t>
      </w:r>
      <w:r w:rsidRPr="008D6C5F">
        <w:rPr>
          <w:rFonts w:hint="eastAsia"/>
          <w:sz w:val="24"/>
        </w:rPr>
        <w:t>尽管想的办法在当时当地不一定奏效</w:t>
      </w:r>
      <w:r>
        <w:rPr>
          <w:rFonts w:hint="eastAsia"/>
          <w:sz w:val="24"/>
        </w:rPr>
        <w:t>，</w:t>
      </w:r>
      <w:r w:rsidRPr="008D6C5F">
        <w:rPr>
          <w:rFonts w:hint="eastAsia"/>
          <w:sz w:val="24"/>
        </w:rPr>
        <w:t>但是我仍微笑着点头鼓励他们</w:t>
      </w:r>
      <w:r>
        <w:rPr>
          <w:rFonts w:hint="eastAsia"/>
          <w:sz w:val="24"/>
        </w:rPr>
        <w:t>，</w:t>
      </w:r>
      <w:r w:rsidRPr="008D6C5F">
        <w:rPr>
          <w:rFonts w:hint="eastAsia"/>
          <w:sz w:val="24"/>
        </w:rPr>
        <w:t>使他们感受</w:t>
      </w:r>
      <w:proofErr w:type="gramStart"/>
      <w:r w:rsidRPr="008D6C5F">
        <w:rPr>
          <w:rFonts w:hint="eastAsia"/>
          <w:sz w:val="24"/>
        </w:rPr>
        <w:t>到回答</w:t>
      </w:r>
      <w:proofErr w:type="gramEnd"/>
      <w:r w:rsidRPr="008D6C5F">
        <w:rPr>
          <w:rFonts w:hint="eastAsia"/>
          <w:sz w:val="24"/>
        </w:rPr>
        <w:t>的快乐。</w:t>
      </w:r>
    </w:p>
    <w:sectPr w:rsidR="00D06FB7" w:rsidRPr="008D6C5F" w:rsidSect="008D6C5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42FD"/>
    <w:multiLevelType w:val="singleLevel"/>
    <w:tmpl w:val="17EC42FD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78A7"/>
    <w:rsid w:val="003F128E"/>
    <w:rsid w:val="00676333"/>
    <w:rsid w:val="008D6C5F"/>
    <w:rsid w:val="00C778A7"/>
    <w:rsid w:val="00D06FB7"/>
    <w:rsid w:val="00F710F1"/>
    <w:rsid w:val="02FC34AE"/>
    <w:rsid w:val="4B37058F"/>
    <w:rsid w:val="7A1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89426"/>
  <w15:docId w15:val="{8F94F3F0-0DD7-4BE8-8EDF-EBF42754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816</Characters>
  <Application>Microsoft Office Word</Application>
  <DocSecurity>0</DocSecurity>
  <Lines>6</Lines>
  <Paragraphs>1</Paragraphs>
  <ScaleCrop>false</ScaleCrop>
  <Company>China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周燕娜</cp:lastModifiedBy>
  <cp:revision>6</cp:revision>
  <dcterms:created xsi:type="dcterms:W3CDTF">2014-10-29T12:08:00Z</dcterms:created>
  <dcterms:modified xsi:type="dcterms:W3CDTF">2024-12-10T02:48:00Z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