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29" w:rsidRPr="00EB4DEB" w:rsidRDefault="00AA4648" w:rsidP="00A0040C">
      <w:pPr>
        <w:widowControl/>
        <w:spacing w:line="440" w:lineRule="exact"/>
        <w:jc w:val="center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="003C16C0" w:rsidRPr="00EB4DEB">
        <w:rPr>
          <w:rFonts w:asciiTheme="minorEastAsia" w:hAnsiTheme="minorEastAsia" w:cs="宋体" w:hint="eastAsia"/>
          <w:kern w:val="0"/>
          <w:sz w:val="24"/>
          <w:szCs w:val="24"/>
        </w:rPr>
        <w:t>海上日出</w:t>
      </w: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》教学反思</w:t>
      </w:r>
    </w:p>
    <w:p w:rsidR="000E58E9" w:rsidRPr="00EB4DEB" w:rsidRDefault="003C16C0" w:rsidP="00A0040C">
      <w:pPr>
        <w:widowControl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《海上日出》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介绍了在天气晴朗的情况下</w:t>
      </w: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海上日出的壮丽奇特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在有云的情况下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海上日出的瑰伟壮丽。</w:t>
      </w:r>
      <w:bookmarkStart w:id="0" w:name="_GoBack"/>
      <w:bookmarkEnd w:id="0"/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课文的语言文字优美、易懂，易于学生朗读。</w:t>
      </w:r>
    </w:p>
    <w:p w:rsidR="003C16C0" w:rsidRPr="00EB4DEB" w:rsidRDefault="003C16C0" w:rsidP="00A0040C">
      <w:pPr>
        <w:widowControl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回顾这堂课，我从以下几个方面进行反思：</w:t>
      </w:r>
    </w:p>
    <w:p w:rsidR="005E2829" w:rsidRPr="00EB4DEB" w:rsidRDefault="00AA4648" w:rsidP="00A0040C">
      <w:pPr>
        <w:widowControl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1.教学效果（思效）。</w:t>
      </w:r>
    </w:p>
    <w:p w:rsidR="000E58E9" w:rsidRPr="00EB4DEB" w:rsidRDefault="00AA4648" w:rsidP="000E58E9">
      <w:pPr>
        <w:widowControl/>
        <w:spacing w:line="440" w:lineRule="exact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A20457"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本节课的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设计上，我重点抓住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”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这一方法，安排自读和范读两种方式,目的是培养学生的朗读能力,教会学生如何学习一篇文章。其中，我先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指出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一名学生读读课文中的某些段落,接着是让学生自由朗读课文,再安排学习小组成员之间合作朗读互评,并推荐其中读得好的</w:t>
      </w:r>
      <w:r w:rsidR="00F11BBC" w:rsidRPr="00EB4DEB">
        <w:rPr>
          <w:rFonts w:asciiTheme="minorEastAsia" w:hAnsiTheme="minorEastAsia" w:cs="宋体" w:hint="eastAsia"/>
          <w:kern w:val="0"/>
          <w:sz w:val="24"/>
          <w:szCs w:val="24"/>
        </w:rPr>
        <w:t>同学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范读,整堂课有学生自由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地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读,有学生尝试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地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读,有学生合作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地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读,有老师指导性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地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读,</w:t>
      </w:r>
      <w:r w:rsidR="00F11BBC" w:rsidRPr="00EB4DEB">
        <w:rPr>
          <w:rFonts w:asciiTheme="minorEastAsia" w:hAnsiTheme="minorEastAsia" w:cs="宋体" w:hint="eastAsia"/>
          <w:kern w:val="0"/>
          <w:sz w:val="24"/>
          <w:szCs w:val="24"/>
        </w:rPr>
        <w:t>有音乐配合下带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感情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地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读。一个“读”字</w:t>
      </w:r>
      <w:r w:rsidR="00F11BBC" w:rsidRPr="00EB4DEB">
        <w:rPr>
          <w:rFonts w:asciiTheme="minorEastAsia" w:hAnsiTheme="minorEastAsia" w:cs="宋体" w:hint="eastAsia"/>
          <w:kern w:val="0"/>
          <w:sz w:val="24"/>
          <w:szCs w:val="24"/>
        </w:rPr>
        <w:t>贯串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整个教学过程,课堂上没有繁琐的分析,有的只是学生们朗朗的读书声,通过读让学生去品味作者语言的优美,去体会作者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遣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词造句的深厚功</w:t>
      </w:r>
      <w:r w:rsidR="00F11BBC" w:rsidRPr="00EB4DEB">
        <w:rPr>
          <w:rFonts w:asciiTheme="minorEastAsia" w:hAnsiTheme="minorEastAsia" w:cs="宋体" w:hint="eastAsia"/>
          <w:kern w:val="0"/>
          <w:sz w:val="24"/>
          <w:szCs w:val="24"/>
        </w:rPr>
        <w:t>力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,去领略大自然的美好景象。</w:t>
      </w:r>
      <w:r w:rsidR="001A417A" w:rsidRPr="00EB4DEB">
        <w:rPr>
          <w:rFonts w:asciiTheme="minorEastAsia" w:hAnsiTheme="minorEastAsia" w:cs="宋体" w:hint="eastAsia"/>
          <w:kern w:val="0"/>
          <w:sz w:val="24"/>
          <w:szCs w:val="24"/>
        </w:rPr>
        <w:t>我觉得这样的教学过程老师不觉得累，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孩子们</w:t>
      </w:r>
      <w:r w:rsidR="001A417A" w:rsidRPr="00EB4DEB">
        <w:rPr>
          <w:rFonts w:asciiTheme="minorEastAsia" w:hAnsiTheme="minorEastAsia" w:cs="宋体" w:hint="eastAsia"/>
          <w:kern w:val="0"/>
          <w:sz w:val="24"/>
          <w:szCs w:val="24"/>
        </w:rPr>
        <w:t>觉得轻松，让他们不自觉地跟着老师走进文本的情景，赏其景，享其美，悟其情。我们要力求营造这样一种轻松的学习氛围，让孩子们爱上学习。</w:t>
      </w:r>
    </w:p>
    <w:p w:rsidR="005E2829" w:rsidRPr="00EB4DEB" w:rsidRDefault="000E58E9" w:rsidP="000E58E9">
      <w:pPr>
        <w:widowControl/>
        <w:spacing w:line="440" w:lineRule="exact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  <w:r w:rsidR="00AA4648" w:rsidRPr="00EB4DEB">
        <w:rPr>
          <w:rFonts w:asciiTheme="minorEastAsia" w:hAnsiTheme="minorEastAsia" w:cs="宋体" w:hint="eastAsia"/>
          <w:kern w:val="0"/>
          <w:sz w:val="24"/>
          <w:szCs w:val="24"/>
        </w:rPr>
        <w:t>2.教学收获（思得）。</w:t>
      </w:r>
    </w:p>
    <w:p w:rsidR="006A4D59" w:rsidRPr="00EB4DEB" w:rsidRDefault="00AA4648" w:rsidP="00A20457">
      <w:pPr>
        <w:widowControl/>
        <w:spacing w:line="440" w:lineRule="exact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　</w:t>
      </w:r>
      <w:r w:rsidR="00A20457"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读的设计体现层次性，第一遍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读，要</w:t>
      </w:r>
      <w:r w:rsidR="00E979BB" w:rsidRPr="00EB4DEB">
        <w:rPr>
          <w:rFonts w:asciiTheme="minorEastAsia" w:hAnsiTheme="minorEastAsia" w:cs="宋体" w:hint="eastAsia"/>
          <w:kern w:val="0"/>
          <w:sz w:val="24"/>
          <w:szCs w:val="24"/>
        </w:rPr>
        <w:t>求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读正确，读后验收过程中要有指导和修改。本课教学时我把要认的字拿出来，由字形、字音到字义，认识这些字，要求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学生会读会写，然后结合句意进一步理解字词在文中的意思，并要求读</w:t>
      </w:r>
      <w:r w:rsidR="000E58E9" w:rsidRPr="00EB4DEB">
        <w:rPr>
          <w:rFonts w:asciiTheme="minorEastAsia" w:hAnsiTheme="minorEastAsia" w:cs="宋体" w:hint="eastAsia"/>
          <w:kern w:val="0"/>
          <w:sz w:val="24"/>
          <w:szCs w:val="24"/>
        </w:rPr>
        <w:t>文章的相应段落。第二遍是指名按自然段读，这次读就要读得流利。第三遍读就是默读，让学生带着问题默读，边读边思考文章哪些部分是写海上日出的。这次读的目的就是要孩子们逐渐学会理清文章的层次。如果说前三次读是基础，那么后面的读就是深化和升华了。</w:t>
      </w:r>
      <w:r w:rsidR="0023698C" w:rsidRPr="00EB4DEB">
        <w:rPr>
          <w:rFonts w:asciiTheme="minorEastAsia" w:hAnsiTheme="minorEastAsia" w:cs="宋体" w:hint="eastAsia"/>
          <w:kern w:val="0"/>
          <w:sz w:val="24"/>
          <w:szCs w:val="24"/>
        </w:rPr>
        <w:t>通过这次教学，我发现，读在语文教学中的确有着不可忽视的作用。</w:t>
      </w:r>
    </w:p>
    <w:p w:rsidR="005E2829" w:rsidRPr="00EB4DEB" w:rsidRDefault="00AA4648" w:rsidP="005901B4">
      <w:pPr>
        <w:widowControl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3.不足之处（思失）。</w:t>
      </w:r>
    </w:p>
    <w:p w:rsidR="00C83ED1" w:rsidRPr="00EB4DEB" w:rsidRDefault="0023698C" w:rsidP="005901B4">
      <w:pPr>
        <w:widowControl/>
        <w:spacing w:line="440" w:lineRule="exact"/>
        <w:ind w:firstLineChars="196" w:firstLine="47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为了赶</w:t>
      </w:r>
      <w:r w:rsidR="00F000C3" w:rsidRPr="00EB4DEB">
        <w:rPr>
          <w:rFonts w:asciiTheme="minorEastAsia" w:hAnsiTheme="minorEastAsia" w:cs="宋体" w:hint="eastAsia"/>
          <w:kern w:val="0"/>
          <w:sz w:val="24"/>
          <w:szCs w:val="24"/>
        </w:rPr>
        <w:t>快</w:t>
      </w: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完成教学任务，怕耽误时间而忽略了教学中的某个生成，让学生练读得不够多。以后我要多学习，不放过对每一个学生的发言，引导他们说完整的话，说有条理的话。</w:t>
      </w:r>
      <w:r w:rsidR="00C83ED1" w:rsidRPr="00EB4DEB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</w:p>
    <w:p w:rsidR="005E2829" w:rsidRPr="00EB4DEB" w:rsidRDefault="00AA4648" w:rsidP="005901B4">
      <w:pPr>
        <w:widowControl/>
        <w:spacing w:line="440" w:lineRule="exact"/>
        <w:ind w:firstLineChars="196" w:firstLine="47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4.改进措施（思改）。</w:t>
      </w:r>
    </w:p>
    <w:p w:rsidR="005E2829" w:rsidRPr="00EB4DEB" w:rsidRDefault="00EF79BF" w:rsidP="005901B4">
      <w:pPr>
        <w:widowControl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/>
          <w:color w:val="FF0000"/>
          <w:sz w:val="24"/>
          <w:szCs w:val="24"/>
        </w:rPr>
      </w:pPr>
      <w:r w:rsidRPr="00EB4DEB">
        <w:rPr>
          <w:rFonts w:asciiTheme="minorEastAsia" w:hAnsiTheme="minorEastAsia" w:cs="宋体" w:hint="eastAsia"/>
          <w:kern w:val="0"/>
          <w:sz w:val="24"/>
          <w:szCs w:val="24"/>
        </w:rPr>
        <w:t>教学实际上是</w:t>
      </w:r>
      <w:r w:rsidR="00C83ED1" w:rsidRPr="00EB4DEB">
        <w:rPr>
          <w:rFonts w:asciiTheme="minorEastAsia" w:hAnsiTheme="minorEastAsia" w:cs="宋体" w:hint="eastAsia"/>
          <w:kern w:val="0"/>
          <w:sz w:val="24"/>
          <w:szCs w:val="24"/>
        </w:rPr>
        <w:t>教师和学生融为一体的共同参与的学习过程,这是当今语文教学所倡导的。教师做到与学生进行眼神交流,情感达到共鸣,心灵开始交汇，是作为语文教师必不可少的素质。在今后的教学中我会尤其注重这些方面的锻炼。</w:t>
      </w:r>
    </w:p>
    <w:sectPr w:rsidR="005E2829" w:rsidRPr="00EB4DEB" w:rsidSect="00A0040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F4" w:rsidRDefault="00122DF4" w:rsidP="00A0040C">
      <w:r>
        <w:separator/>
      </w:r>
    </w:p>
  </w:endnote>
  <w:endnote w:type="continuationSeparator" w:id="0">
    <w:p w:rsidR="00122DF4" w:rsidRDefault="00122DF4" w:rsidP="00A0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F4" w:rsidRDefault="00122DF4" w:rsidP="00A0040C">
      <w:r>
        <w:separator/>
      </w:r>
    </w:p>
  </w:footnote>
  <w:footnote w:type="continuationSeparator" w:id="0">
    <w:p w:rsidR="00122DF4" w:rsidRDefault="00122DF4" w:rsidP="00A0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0CB"/>
    <w:rsid w:val="00000FB0"/>
    <w:rsid w:val="000E58E9"/>
    <w:rsid w:val="00122DF4"/>
    <w:rsid w:val="001A417A"/>
    <w:rsid w:val="001C466F"/>
    <w:rsid w:val="001D59C8"/>
    <w:rsid w:val="0023698C"/>
    <w:rsid w:val="002C4C2B"/>
    <w:rsid w:val="00350CB7"/>
    <w:rsid w:val="003B267B"/>
    <w:rsid w:val="003C16C0"/>
    <w:rsid w:val="003C2AFC"/>
    <w:rsid w:val="003D2992"/>
    <w:rsid w:val="003F53E3"/>
    <w:rsid w:val="00423E07"/>
    <w:rsid w:val="004327E6"/>
    <w:rsid w:val="004B3FA2"/>
    <w:rsid w:val="00543800"/>
    <w:rsid w:val="005901B4"/>
    <w:rsid w:val="005E2829"/>
    <w:rsid w:val="00630E59"/>
    <w:rsid w:val="00657F31"/>
    <w:rsid w:val="006A11F5"/>
    <w:rsid w:val="006A4D59"/>
    <w:rsid w:val="006D1F1C"/>
    <w:rsid w:val="00715BB5"/>
    <w:rsid w:val="00716F47"/>
    <w:rsid w:val="00734C2E"/>
    <w:rsid w:val="00753F31"/>
    <w:rsid w:val="00774E6C"/>
    <w:rsid w:val="00830C50"/>
    <w:rsid w:val="008D0D7C"/>
    <w:rsid w:val="0090638D"/>
    <w:rsid w:val="00A0040C"/>
    <w:rsid w:val="00A20457"/>
    <w:rsid w:val="00AA4648"/>
    <w:rsid w:val="00AB7FC3"/>
    <w:rsid w:val="00AD176F"/>
    <w:rsid w:val="00B06CAB"/>
    <w:rsid w:val="00B755A1"/>
    <w:rsid w:val="00B766F1"/>
    <w:rsid w:val="00C47FA3"/>
    <w:rsid w:val="00C83ED1"/>
    <w:rsid w:val="00CB1F70"/>
    <w:rsid w:val="00D01DAA"/>
    <w:rsid w:val="00D753FA"/>
    <w:rsid w:val="00D9503E"/>
    <w:rsid w:val="00E979BB"/>
    <w:rsid w:val="00EB4DEB"/>
    <w:rsid w:val="00EF79BF"/>
    <w:rsid w:val="00F000C3"/>
    <w:rsid w:val="00F11BBC"/>
    <w:rsid w:val="00F75B9E"/>
    <w:rsid w:val="00FA24D3"/>
    <w:rsid w:val="00FB30CB"/>
    <w:rsid w:val="598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6E949"/>
  <w15:docId w15:val="{1D927E4D-C336-4084-A7E9-5E80199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B2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B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B267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B267B"/>
    <w:rPr>
      <w:sz w:val="18"/>
      <w:szCs w:val="18"/>
    </w:rPr>
  </w:style>
  <w:style w:type="character" w:customStyle="1" w:styleId="author-p-56464973">
    <w:name w:val="author-p-56464973"/>
    <w:basedOn w:val="a0"/>
    <w:qFormat/>
    <w:rsid w:val="003B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周燕娜</cp:lastModifiedBy>
  <cp:revision>33</cp:revision>
  <dcterms:created xsi:type="dcterms:W3CDTF">2019-01-29T02:54:00Z</dcterms:created>
  <dcterms:modified xsi:type="dcterms:W3CDTF">2023-06-09T07:30:00Z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