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0" w:firstLineChars="20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《端午粽》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作业设计</w:t>
      </w:r>
    </w:p>
    <w:p>
      <w:pPr>
        <w:ind w:firstLine="560" w:firstLineChars="20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缪莉英</w:t>
      </w:r>
    </w:p>
    <w:p>
      <w:pPr>
        <w:numPr>
          <w:ilvl w:val="0"/>
          <w:numId w:val="1"/>
        </w:numPr>
        <w:ind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教材分析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单元人文主题:本单元的人文主题是“家人”。《端午粽》是关于传统节日习俗的散文，生动的向我们介绍了粽子的样子、味道等，通过讲述节日风俗，引导学生了解、热爱中华传统文化。</w:t>
      </w:r>
    </w:p>
    <w:p>
      <w:pPr>
        <w:ind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单元语文要素:</w:t>
      </w:r>
    </w:p>
    <w:p>
      <w:pPr>
        <w:numPr>
          <w:ilvl w:val="0"/>
          <w:numId w:val="2"/>
        </w:numPr>
        <w:ind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运用词语连续、正确停顿等方法读好长句子。</w:t>
      </w:r>
    </w:p>
    <w:p>
      <w:pPr>
        <w:numPr>
          <w:ilvl w:val="0"/>
          <w:numId w:val="2"/>
        </w:numPr>
        <w:ind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积累语言。</w:t>
      </w:r>
    </w:p>
    <w:p>
      <w:pPr>
        <w:numPr>
          <w:ilvl w:val="0"/>
          <w:numId w:val="2"/>
        </w:numPr>
        <w:ind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根据课文信息做简单推断，并联系生活实际进行表达。</w:t>
      </w:r>
    </w:p>
    <w:p>
      <w:pPr>
        <w:numPr>
          <w:ilvl w:val="0"/>
          <w:numId w:val="1"/>
        </w:numPr>
        <w:ind w:left="0"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作业设计</w:t>
      </w:r>
    </w:p>
    <w:p>
      <w:pPr>
        <w:numPr>
          <w:ilvl w:val="0"/>
          <w:numId w:val="0"/>
        </w:numPr>
        <w:ind w:leftChars="200" w:firstLine="440" w:firstLineChars="200"/>
        <w:jc w:val="center"/>
        <w:rPr>
          <w:rFonts w:hint="eastAsia"/>
          <w:sz w:val="28"/>
          <w:szCs w:val="28"/>
          <w:lang w:val="en-US" w:eastAsia="zh-CN"/>
        </w:rPr>
      </w:pPr>
      <w:r>
        <w:rPr>
          <w:sz w:val="22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2540</wp:posOffset>
            </wp:positionV>
            <wp:extent cx="6127750" cy="4031615"/>
            <wp:effectExtent l="0" t="0" r="13970" b="6985"/>
            <wp:wrapNone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预习卡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1.把下面的二类字读熟</w:t>
      </w:r>
    </w:p>
    <w:p>
      <w:pPr>
        <w:numPr>
          <w:ilvl w:val="0"/>
          <w:numId w:val="0"/>
        </w:numPr>
        <w:ind w:firstLine="44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sz w:val="22"/>
          <w:szCs w:val="28"/>
        </w:rPr>
        <w:drawing>
          <wp:inline distT="0" distB="0" distL="114300" distR="114300">
            <wp:extent cx="5144770" cy="781050"/>
            <wp:effectExtent l="0" t="0" r="635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初读课文，按课文内容填空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课文讲述了_____节，吃______的故事，外婆包的粽子十分________，花样也____。端午节吃粽子，据说是为了纪念______。</w:t>
      </w:r>
    </w:p>
    <w:p>
      <w:pPr>
        <w:numPr>
          <w:ilvl w:val="0"/>
          <w:numId w:val="3"/>
        </w:numPr>
        <w:ind w:left="0"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和爸爸妈妈一起收集端午节或粽子的故事。</w:t>
      </w: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【设计意图】</w:t>
      </w:r>
    </w:p>
    <w:p>
      <w:pPr>
        <w:numPr>
          <w:ilvl w:val="0"/>
          <w:numId w:val="4"/>
        </w:numPr>
        <w:ind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提前拼读生字，有利于读准字音，读通句子。</w:t>
      </w:r>
    </w:p>
    <w:p>
      <w:pPr>
        <w:numPr>
          <w:ilvl w:val="0"/>
          <w:numId w:val="4"/>
        </w:numPr>
        <w:ind w:left="0" w:leftChars="0"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通过填空概括课文主要内容，需要学生反复朗读课文，有利于培养学生在文中寻找明显信息的能力。</w:t>
      </w:r>
    </w:p>
    <w:p>
      <w:pPr>
        <w:numPr>
          <w:ilvl w:val="0"/>
          <w:numId w:val="4"/>
        </w:numPr>
        <w:ind w:left="0" w:leftChars="0" w:firstLine="44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sz w:val="22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778510</wp:posOffset>
            </wp:positionV>
            <wp:extent cx="6489065" cy="6427470"/>
            <wp:effectExtent l="0" t="0" r="3175" b="3810"/>
            <wp:wrapNone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9065" cy="642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sz w:val="28"/>
          <w:szCs w:val="28"/>
          <w:lang w:val="en-US" w:eastAsia="zh-CN"/>
        </w:rPr>
        <w:t>通过收集端午节或粽子的故事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default"/>
          <w:sz w:val="28"/>
          <w:szCs w:val="28"/>
          <w:lang w:val="en-US" w:eastAsia="zh-CN"/>
        </w:rPr>
        <w:t>可以降低学生理解课文内容的难度，激发学生对传统文化的兴趣。</w:t>
      </w:r>
    </w:p>
    <w:p>
      <w:pPr>
        <w:numPr>
          <w:ilvl w:val="0"/>
          <w:numId w:val="0"/>
        </w:numPr>
        <w:ind w:leftChars="200" w:firstLine="560" w:firstLineChars="200"/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研学卡</w:t>
      </w: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1.问桌合作读句子,</w:t>
      </w: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粽子是用</w:t>
      </w:r>
      <w:r>
        <w:rPr>
          <w:rFonts w:hint="default"/>
          <w:color w:val="FF0000"/>
          <w:sz w:val="28"/>
          <w:szCs w:val="28"/>
          <w:lang w:val="en-US" w:eastAsia="zh-CN"/>
        </w:rPr>
        <w:t>青青的</w:t>
      </w:r>
      <w:r>
        <w:rPr>
          <w:rFonts w:hint="eastAsia"/>
          <w:color w:val="FF0000"/>
          <w:sz w:val="28"/>
          <w:szCs w:val="28"/>
          <w:lang w:val="en-US" w:eastAsia="zh-CN"/>
        </w:rPr>
        <w:t>箬</w:t>
      </w:r>
      <w:r>
        <w:rPr>
          <w:rFonts w:hint="default"/>
          <w:color w:val="FF0000"/>
          <w:sz w:val="28"/>
          <w:szCs w:val="28"/>
          <w:lang w:val="en-US" w:eastAsia="zh-CN"/>
        </w:rPr>
        <w:t>竹叶包</w:t>
      </w:r>
      <w:r>
        <w:rPr>
          <w:rFonts w:hint="default"/>
          <w:sz w:val="28"/>
          <w:szCs w:val="28"/>
          <w:lang w:val="en-US" w:eastAsia="zh-CN"/>
        </w:rPr>
        <w:t>的，里面</w:t>
      </w:r>
      <w:r>
        <w:rPr>
          <w:rFonts w:hint="eastAsia"/>
          <w:sz w:val="28"/>
          <w:szCs w:val="28"/>
          <w:lang w:val="en-US" w:eastAsia="zh-CN"/>
        </w:rPr>
        <w:t>裹着</w:t>
      </w:r>
      <w:r>
        <w:rPr>
          <w:rFonts w:hint="eastAsia"/>
          <w:color w:val="FF0000"/>
          <w:sz w:val="28"/>
          <w:szCs w:val="28"/>
          <w:lang w:val="en-US" w:eastAsia="zh-CN"/>
        </w:rPr>
        <w:t>白</w:t>
      </w:r>
      <w:r>
        <w:rPr>
          <w:rFonts w:hint="default"/>
          <w:color w:val="FF0000"/>
          <w:sz w:val="28"/>
          <w:szCs w:val="28"/>
          <w:lang w:val="en-US" w:eastAsia="zh-CN"/>
        </w:rPr>
        <w:t>白的糯米</w:t>
      </w:r>
      <w:r>
        <w:rPr>
          <w:rFonts w:hint="default"/>
          <w:sz w:val="28"/>
          <w:szCs w:val="28"/>
          <w:lang w:val="en-US" w:eastAsia="zh-CN"/>
        </w:rPr>
        <w:t>，中间有一颗</w:t>
      </w:r>
      <w:r>
        <w:rPr>
          <w:rFonts w:hint="default"/>
          <w:color w:val="FF0000"/>
          <w:sz w:val="28"/>
          <w:szCs w:val="28"/>
          <w:lang w:val="en-US" w:eastAsia="zh-CN"/>
        </w:rPr>
        <w:t>红红的枣</w:t>
      </w:r>
      <w:r>
        <w:rPr>
          <w:rFonts w:hint="default"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2.圈一圈外婆包粽子用了哪些材料</w:t>
      </w:r>
      <w:r>
        <w:rPr>
          <w:rFonts w:hint="eastAsia"/>
          <w:sz w:val="28"/>
          <w:szCs w:val="28"/>
          <w:lang w:val="en-US" w:eastAsia="zh-CN"/>
        </w:rPr>
        <w:t>？</w:t>
      </w: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3.照样子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default"/>
          <w:sz w:val="28"/>
          <w:szCs w:val="28"/>
          <w:lang w:val="en-US" w:eastAsia="zh-CN"/>
        </w:rPr>
        <w:t>说一说我从图中看到了</w:t>
      </w:r>
      <w:r>
        <w:rPr>
          <w:rFonts w:hint="eastAsia"/>
          <w:sz w:val="28"/>
          <w:szCs w:val="28"/>
          <w:lang w:val="en-US" w:eastAsia="zh-CN"/>
        </w:rPr>
        <w:t>（  ）的（  ）？</w:t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114300" distR="114300">
            <wp:extent cx="1737360" cy="1085850"/>
            <wp:effectExtent l="0" t="0" r="0" b="1206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8"/>
          <w:szCs w:val="28"/>
        </w:rPr>
        <w:drawing>
          <wp:inline distT="0" distB="0" distL="114300" distR="114300">
            <wp:extent cx="925195" cy="1209675"/>
            <wp:effectExtent l="0" t="0" r="4445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8"/>
          <w:szCs w:val="28"/>
        </w:rPr>
        <w:drawing>
          <wp:inline distT="0" distB="0" distL="114300" distR="114300">
            <wp:extent cx="991870" cy="1030605"/>
            <wp:effectExtent l="0" t="0" r="13970" b="571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866140" cy="1067435"/>
            <wp:effectExtent l="0" t="0" r="2540" b="1460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106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这句话是</w:t>
      </w:r>
      <w:r>
        <w:rPr>
          <w:rFonts w:hint="eastAsia"/>
          <w:sz w:val="28"/>
          <w:szCs w:val="28"/>
          <w:lang w:val="en-US" w:eastAsia="zh-CN"/>
        </w:rPr>
        <w:t>按</w:t>
      </w:r>
      <w:r>
        <w:rPr>
          <w:rFonts w:hint="default"/>
          <w:sz w:val="28"/>
          <w:szCs w:val="28"/>
          <w:lang w:val="en-US" w:eastAsia="zh-CN"/>
        </w:rPr>
        <w:t>什么顺序描写粽子的</w:t>
      </w:r>
      <w:r>
        <w:rPr>
          <w:rFonts w:hint="eastAsia"/>
          <w:sz w:val="28"/>
          <w:szCs w:val="28"/>
          <w:lang w:val="en-US" w:eastAsia="zh-CN"/>
        </w:rPr>
        <w:t>？</w:t>
      </w:r>
    </w:p>
    <w:p>
      <w:pPr>
        <w:numPr>
          <w:ilvl w:val="0"/>
          <w:numId w:val="0"/>
        </w:numPr>
        <w:ind w:leftChars="0" w:firstLine="44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sz w:val="22"/>
          <w:szCs w:val="28"/>
        </w:rPr>
        <w:drawing>
          <wp:inline distT="0" distB="0" distL="114300" distR="114300">
            <wp:extent cx="1150620" cy="861060"/>
            <wp:effectExtent l="0" t="0" r="762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8"/>
        </w:rPr>
        <w:drawing>
          <wp:inline distT="0" distB="0" distL="114300" distR="114300">
            <wp:extent cx="1112520" cy="84582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8"/>
        </w:rPr>
        <w:drawing>
          <wp:inline distT="0" distB="0" distL="114300" distR="114300">
            <wp:extent cx="1280160" cy="8839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default"/>
          <w:sz w:val="28"/>
          <w:szCs w:val="28"/>
          <w:lang w:val="en-US" w:eastAsia="zh-CN"/>
        </w:rPr>
        <w:t>.根据停顿</w:t>
      </w:r>
      <w:r>
        <w:rPr>
          <w:rFonts w:hint="eastAsia"/>
          <w:sz w:val="28"/>
          <w:szCs w:val="28"/>
          <w:lang w:val="en-US" w:eastAsia="zh-CN"/>
        </w:rPr>
        <w:t>线，</w:t>
      </w:r>
      <w:r>
        <w:rPr>
          <w:rFonts w:hint="default"/>
          <w:sz w:val="28"/>
          <w:szCs w:val="28"/>
          <w:lang w:val="en-US" w:eastAsia="zh-CN"/>
        </w:rPr>
        <w:t>读好句子。</w:t>
      </w: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粽</w:t>
      </w:r>
      <w:r>
        <w:rPr>
          <w:rFonts w:hint="default"/>
          <w:sz w:val="28"/>
          <w:szCs w:val="28"/>
          <w:lang w:val="en-US" w:eastAsia="zh-CN"/>
        </w:rPr>
        <w:t>子是用</w:t>
      </w:r>
      <w:r>
        <w:rPr>
          <w:rFonts w:hint="default"/>
          <w:color w:val="FF0000"/>
          <w:sz w:val="28"/>
          <w:szCs w:val="28"/>
          <w:lang w:val="en-US" w:eastAsia="zh-CN"/>
        </w:rPr>
        <w:t>/</w:t>
      </w:r>
      <w:r>
        <w:rPr>
          <w:rFonts w:hint="default"/>
          <w:sz w:val="28"/>
          <w:szCs w:val="28"/>
          <w:lang w:val="en-US" w:eastAsia="zh-CN"/>
        </w:rPr>
        <w:t>青青的</w:t>
      </w:r>
      <w:r>
        <w:rPr>
          <w:rFonts w:hint="eastAsia"/>
          <w:sz w:val="28"/>
          <w:szCs w:val="28"/>
          <w:lang w:val="en-US" w:eastAsia="zh-CN"/>
        </w:rPr>
        <w:t>箬</w:t>
      </w:r>
      <w:r>
        <w:rPr>
          <w:rFonts w:hint="default"/>
          <w:sz w:val="28"/>
          <w:szCs w:val="28"/>
          <w:lang w:val="en-US" w:eastAsia="zh-CN"/>
        </w:rPr>
        <w:t>竹叶</w:t>
      </w:r>
      <w:r>
        <w:rPr>
          <w:rFonts w:hint="default"/>
          <w:color w:val="FF0000"/>
          <w:sz w:val="28"/>
          <w:szCs w:val="28"/>
          <w:lang w:val="en-US" w:eastAsia="zh-CN"/>
        </w:rPr>
        <w:t>/</w:t>
      </w:r>
      <w:r>
        <w:rPr>
          <w:rFonts w:hint="default"/>
          <w:sz w:val="28"/>
          <w:szCs w:val="28"/>
          <w:lang w:val="en-US" w:eastAsia="zh-CN"/>
        </w:rPr>
        <w:t>包的，里面裹着</w:t>
      </w:r>
      <w:r>
        <w:rPr>
          <w:rFonts w:hint="default"/>
          <w:color w:val="FF0000"/>
          <w:sz w:val="28"/>
          <w:szCs w:val="28"/>
          <w:lang w:val="en-US" w:eastAsia="zh-CN"/>
        </w:rPr>
        <w:t>/</w:t>
      </w:r>
      <w:r>
        <w:rPr>
          <w:rFonts w:hint="default"/>
          <w:sz w:val="28"/>
          <w:szCs w:val="28"/>
          <w:lang w:val="en-US" w:eastAsia="zh-CN"/>
        </w:rPr>
        <w:t>白白的糯米，中间</w:t>
      </w:r>
      <w:r>
        <w:rPr>
          <w:rFonts w:hint="default"/>
          <w:color w:val="FF0000"/>
          <w:sz w:val="28"/>
          <w:szCs w:val="28"/>
          <w:lang w:val="en-US" w:eastAsia="zh-CN"/>
        </w:rPr>
        <w:t>/</w:t>
      </w:r>
      <w:r>
        <w:rPr>
          <w:rFonts w:hint="default"/>
          <w:sz w:val="28"/>
          <w:szCs w:val="28"/>
          <w:lang w:val="en-US" w:eastAsia="zh-CN"/>
        </w:rPr>
        <w:t>有一颗红红的枣</w:t>
      </w:r>
      <w:r>
        <w:rPr>
          <w:rFonts w:hint="eastAsia"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【设计意图】</w:t>
      </w: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读好长句是本课的重难点，在教学时可以采用“内容分解法”引导学生对长句的内容进行分解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default"/>
          <w:sz w:val="28"/>
          <w:szCs w:val="28"/>
          <w:lang w:val="en-US" w:eastAsia="zh-CN"/>
        </w:rPr>
        <w:t>明白句子所表达的内容，再运用各种方式练读、巩固。</w:t>
      </w: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第二自然段中</w:t>
      </w:r>
      <w:r>
        <w:rPr>
          <w:rFonts w:hint="eastAsia"/>
          <w:sz w:val="28"/>
          <w:szCs w:val="28"/>
          <w:lang w:val="en-US" w:eastAsia="zh-CN"/>
        </w:rPr>
        <w:t>：“</w:t>
      </w:r>
      <w:r>
        <w:rPr>
          <w:rFonts w:hint="default"/>
          <w:sz w:val="28"/>
          <w:szCs w:val="28"/>
          <w:lang w:val="en-US" w:eastAsia="zh-CN"/>
        </w:rPr>
        <w:t>粽子是用青青的</w:t>
      </w:r>
      <w:r>
        <w:rPr>
          <w:rFonts w:hint="eastAsia"/>
          <w:sz w:val="28"/>
          <w:szCs w:val="28"/>
          <w:lang w:val="en-US" w:eastAsia="zh-CN"/>
        </w:rPr>
        <w:t>箬</w:t>
      </w:r>
      <w:r>
        <w:rPr>
          <w:rFonts w:hint="default"/>
          <w:sz w:val="28"/>
          <w:szCs w:val="28"/>
          <w:lang w:val="en-US" w:eastAsia="zh-CN"/>
        </w:rPr>
        <w:t>竹叶包的，里面裹着白白的糯米，中间有一颗红红的枣。</w:t>
      </w:r>
      <w:r>
        <w:rPr>
          <w:rFonts w:hint="eastAsia"/>
          <w:sz w:val="28"/>
          <w:szCs w:val="28"/>
          <w:lang w:val="en-US" w:eastAsia="zh-CN"/>
        </w:rPr>
        <w:t>”</w:t>
      </w:r>
      <w:r>
        <w:rPr>
          <w:rFonts w:hint="default"/>
          <w:sz w:val="28"/>
          <w:szCs w:val="28"/>
          <w:lang w:val="en-US" w:eastAsia="zh-CN"/>
        </w:rPr>
        <w:t>这个长长的句子由外及里介绍了关于粽子样子的三个方面的内容。</w:t>
      </w:r>
    </w:p>
    <w:p>
      <w:pPr>
        <w:numPr>
          <w:ilvl w:val="0"/>
          <w:numId w:val="0"/>
        </w:numPr>
        <w:ind w:leftChars="0" w:firstLine="440" w:firstLineChars="200"/>
        <w:jc w:val="center"/>
        <w:rPr>
          <w:rFonts w:hint="eastAsia"/>
          <w:sz w:val="28"/>
          <w:szCs w:val="28"/>
          <w:lang w:val="en-US" w:eastAsia="zh-CN"/>
        </w:rPr>
      </w:pPr>
      <w:r>
        <w:rPr>
          <w:sz w:val="22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41275</wp:posOffset>
            </wp:positionV>
            <wp:extent cx="6489065" cy="5198745"/>
            <wp:effectExtent l="0" t="0" r="3175" b="13335"/>
            <wp:wrapNone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9065" cy="519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拓练卡</w:t>
      </w: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一、读儿歌，完成练习。</w:t>
      </w:r>
    </w:p>
    <w:p>
      <w:pPr>
        <w:numPr>
          <w:ilvl w:val="0"/>
          <w:numId w:val="0"/>
        </w:numPr>
        <w:ind w:leftChars="0" w:firstLine="560" w:firstLineChars="20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端午节，艳阳照，家家门上插艾嵩。</w:t>
      </w:r>
    </w:p>
    <w:p>
      <w:pPr>
        <w:numPr>
          <w:ilvl w:val="0"/>
          <w:numId w:val="0"/>
        </w:numPr>
        <w:ind w:leftChars="0" w:firstLine="560" w:firstLineChars="20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挂丝线，戴香包，娃姓乐得蹦又跳。</w:t>
      </w:r>
    </w:p>
    <w:p>
      <w:pPr>
        <w:numPr>
          <w:ilvl w:val="0"/>
          <w:numId w:val="0"/>
        </w:numPr>
        <w:ind w:leftChars="0" w:firstLine="560" w:firstLineChars="20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吃</w:t>
      </w:r>
      <w:r>
        <w:rPr>
          <w:rFonts w:hint="default"/>
          <w:sz w:val="28"/>
          <w:szCs w:val="28"/>
          <w:lang w:val="en-US" w:eastAsia="zh-CN"/>
        </w:rPr>
        <w:t>粽</w:t>
      </w:r>
      <w:r>
        <w:rPr>
          <w:rFonts w:hint="eastAsia"/>
          <w:sz w:val="28"/>
          <w:szCs w:val="28"/>
          <w:lang w:val="en-US" w:eastAsia="zh-CN"/>
        </w:rPr>
        <w:t>子，划龙船，纪念屈原永记牢。</w:t>
      </w: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1.圈一圈端午节有哪些风俗?</w:t>
      </w: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2.画一张端午节的卡片?</w:t>
      </w: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-287020</wp:posOffset>
                </wp:positionH>
                <wp:positionV relativeFrom="paragraph">
                  <wp:posOffset>14605</wp:posOffset>
                </wp:positionV>
                <wp:extent cx="4542790" cy="1932940"/>
                <wp:effectExtent l="13970" t="14605" r="15240" b="1841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51280" y="4098925"/>
                          <a:ext cx="4542790" cy="193294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2.6pt;margin-top:1.15pt;height:152.2pt;width:357.7pt;z-index:251659264;v-text-anchor:middle;mso-width-relative:page;mso-height-relative:page;" filled="f" stroked="t" coordsize="21600,21600" o:gfxdata="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mtOJGNcAAAAJAQAADwAA&#10;AAAAAAABACAAAAAiAAAAZHJzL2Rvd25yZXYueG1sUEsBAhQAFAAAAAgAh07iQNmVFmqJAgAA+QQA&#10;AA4AAAAAAAAAAQAgAAAAJgEAAGRycy9lMm9Eb2MueG1sUEsFBgAAAAAGAAYAWQEAACEGAAAAAA==&#10;">
                <v:fill on="f" focussize="0,0"/>
                <v:stroke weight="2.25pt" color="#41719C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【设计意图】</w:t>
      </w: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-647065</wp:posOffset>
            </wp:positionH>
            <wp:positionV relativeFrom="paragraph">
              <wp:posOffset>784860</wp:posOffset>
            </wp:positionV>
            <wp:extent cx="6168390" cy="2990215"/>
            <wp:effectExtent l="0" t="0" r="3175" b="12065"/>
            <wp:wrapNone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l="-16643"/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从文中找出明显的信息，培养学生的阅读能力，并联系生活实际进行表达，是本学期的训练点之一。</w:t>
      </w:r>
    </w:p>
    <w:p>
      <w:pPr>
        <w:numPr>
          <w:ilvl w:val="0"/>
          <w:numId w:val="0"/>
        </w:numPr>
        <w:ind w:leftChars="200" w:firstLine="560" w:firstLineChars="200"/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板书设计</w:t>
      </w:r>
    </w:p>
    <w:p>
      <w:pPr>
        <w:numPr>
          <w:ilvl w:val="0"/>
          <w:numId w:val="0"/>
        </w:numPr>
        <w:ind w:leftChars="200"/>
        <w:jc w:val="left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【设计意图】</w:t>
      </w:r>
    </w:p>
    <w:p>
      <w:pPr>
        <w:numPr>
          <w:ilvl w:val="0"/>
          <w:numId w:val="0"/>
        </w:numPr>
        <w:ind w:leftChars="200"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从粽子的材料、</w:t>
      </w:r>
      <w:r>
        <w:rPr>
          <w:rFonts w:hint="eastAsia"/>
          <w:sz w:val="28"/>
          <w:szCs w:val="28"/>
          <w:lang w:val="en-US" w:eastAsia="zh-CN"/>
        </w:rPr>
        <w:t>味道、意义，</w:t>
      </w:r>
      <w:r>
        <w:rPr>
          <w:rFonts w:hint="default"/>
          <w:sz w:val="28"/>
          <w:szCs w:val="28"/>
          <w:lang w:val="en-US" w:eastAsia="zh-CN"/>
        </w:rPr>
        <w:t>帮助学生梳理文章主要内容。</w:t>
      </w:r>
    </w:p>
    <w:p>
      <w:pPr>
        <w:numPr>
          <w:ilvl w:val="0"/>
          <w:numId w:val="1"/>
        </w:numPr>
        <w:ind w:left="0"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实践心得</w:t>
      </w:r>
    </w:p>
    <w:p>
      <w:pPr>
        <w:numPr>
          <w:ilvl w:val="0"/>
          <w:numId w:val="0"/>
        </w:numPr>
        <w:ind w:leftChars="200"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通过课前让学生朗读课文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default"/>
          <w:sz w:val="28"/>
          <w:szCs w:val="28"/>
          <w:lang w:val="en-US" w:eastAsia="zh-CN"/>
        </w:rPr>
        <w:t>读准字音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default"/>
          <w:sz w:val="28"/>
          <w:szCs w:val="28"/>
          <w:lang w:val="en-US" w:eastAsia="zh-CN"/>
        </w:rPr>
        <w:t>读通句子，了解端午节的习俗和传统文化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default"/>
          <w:sz w:val="28"/>
          <w:szCs w:val="28"/>
          <w:lang w:val="en-US" w:eastAsia="zh-CN"/>
        </w:rPr>
        <w:t>激发学生自主学习的兴趣的同时，能更好地开展本课教学。</w:t>
      </w:r>
    </w:p>
    <w:p>
      <w:pPr>
        <w:numPr>
          <w:ilvl w:val="0"/>
          <w:numId w:val="0"/>
        </w:numPr>
        <w:ind w:leftChars="200"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我们借助教材教辅资料，结合课后练习设置问题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default"/>
          <w:sz w:val="28"/>
          <w:szCs w:val="28"/>
          <w:lang w:val="en-US" w:eastAsia="zh-CN"/>
        </w:rPr>
        <w:t>把握长句朗读的难点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default"/>
          <w:sz w:val="28"/>
          <w:szCs w:val="28"/>
          <w:lang w:val="en-US" w:eastAsia="zh-CN"/>
        </w:rPr>
        <w:t>利用方法点拨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default"/>
          <w:sz w:val="28"/>
          <w:szCs w:val="28"/>
          <w:lang w:val="en-US" w:eastAsia="zh-CN"/>
        </w:rPr>
        <w:t>教会学生如何读好长句。</w:t>
      </w:r>
    </w:p>
    <w:p>
      <w:pPr>
        <w:numPr>
          <w:ilvl w:val="0"/>
          <w:numId w:val="0"/>
        </w:numPr>
        <w:ind w:leftChars="200"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课中我们进行课外知识的补充，联系生活实际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default"/>
          <w:sz w:val="28"/>
          <w:szCs w:val="28"/>
          <w:lang w:val="en-US" w:eastAsia="zh-CN"/>
        </w:rPr>
        <w:t>让学生感受课文所蕴含的传统文化。</w:t>
      </w:r>
    </w:p>
    <w:p>
      <w:pPr>
        <w:numPr>
          <w:ilvl w:val="0"/>
          <w:numId w:val="0"/>
        </w:numPr>
        <w:ind w:leftChars="200" w:firstLine="560" w:firstLineChars="200"/>
        <w:jc w:val="left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2007A02"/>
    <w:multiLevelType w:val="singleLevel"/>
    <w:tmpl w:val="E2007A0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B8864B6"/>
    <w:multiLevelType w:val="singleLevel"/>
    <w:tmpl w:val="1B8864B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DCB4A67"/>
    <w:multiLevelType w:val="singleLevel"/>
    <w:tmpl w:val="4DCB4A6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7BA07AD7"/>
    <w:multiLevelType w:val="singleLevel"/>
    <w:tmpl w:val="7BA07AD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2MDFiMWUxOWRkZmUyMzMzNDVmZTY0MGRkNjIzMTAifQ=="/>
  </w:docVars>
  <w:rsids>
    <w:rsidRoot w:val="00000000"/>
    <w:rsid w:val="4B986457"/>
    <w:rsid w:val="62143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977</Words>
  <Characters>1008</Characters>
  <Lines>0</Lines>
  <Paragraphs>0</Paragraphs>
  <TotalTime>0</TotalTime>
  <ScaleCrop>false</ScaleCrop>
  <LinksUpToDate>false</LinksUpToDate>
  <CharactersWithSpaces>1012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2023-05-07T07:46:00Z</dcterms:created>
  <dc:creator>Admin</dc:creator>
  <cp:lastModifiedBy>喵小姐</cp:lastModifiedBy>
  <dcterms:modified xsi:type="dcterms:W3CDTF">2023-05-09T08:34:13Z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1919F22D715A4051BC11DAFCE1F378AE_12</vt:lpwstr>
  </property>
</Properties>
</file>