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4A" w:rsidRDefault="00DF774A" w:rsidP="00DF774A">
      <w:pPr>
        <w:widowControl/>
        <w:shd w:val="clear" w:color="auto" w:fill="FFFFFF"/>
        <w:spacing w:line="440" w:lineRule="exact"/>
        <w:jc w:val="center"/>
        <w:rPr>
          <w:rFonts w:asciiTheme="minorEastAsia" w:hAnsiTheme="minorEastAsia" w:cs="Arial" w:hint="eastAsia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《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数字游戏——数独</w:t>
      </w:r>
      <w:r>
        <w:rPr>
          <w:rFonts w:asciiTheme="minorEastAsia" w:hAnsiTheme="minorEastAsia" w:cs="Arial" w:hint="eastAsia"/>
          <w:kern w:val="0"/>
          <w:sz w:val="24"/>
          <w:szCs w:val="24"/>
        </w:rPr>
        <w:t>》教学反思</w:t>
      </w:r>
    </w:p>
    <w:p w:rsidR="008E2B98" w:rsidRDefault="008E2B98" w:rsidP="00DF774A">
      <w:pPr>
        <w:widowControl/>
        <w:shd w:val="clear" w:color="auto" w:fill="FFFFFF"/>
        <w:spacing w:line="440" w:lineRule="exact"/>
        <w:jc w:val="center"/>
        <w:rPr>
          <w:rFonts w:asciiTheme="minorEastAsia" w:hAnsiTheme="minorEastAsia" w:cs="Arial" w:hint="eastAsia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朱菲</w:t>
      </w:r>
    </w:p>
    <w:p w:rsidR="00DF774A" w:rsidRDefault="00DF774A" w:rsidP="00DF774A">
      <w:pPr>
        <w:widowControl/>
        <w:shd w:val="clear" w:color="auto" w:fill="FFFFFF"/>
        <w:spacing w:line="440" w:lineRule="exact"/>
        <w:ind w:firstLine="480"/>
        <w:rPr>
          <w:rFonts w:asciiTheme="minorEastAsia" w:hAnsiTheme="minorEastAsia" w:cs="Arial" w:hint="eastAsia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本节课是一节数学游戏课，数学游戏课的本质还是数学知识的学习和数学能力的培养。借助于游戏有趣的特点，激发学生学习的兴趣，重点是关注学生数学能力的提升。现将本节课的教学反思总结如下：</w:t>
      </w:r>
    </w:p>
    <w:p w:rsidR="00DF774A" w:rsidRDefault="00DF774A" w:rsidP="00DF774A">
      <w:pPr>
        <w:widowControl/>
        <w:shd w:val="clear" w:color="auto" w:fill="FFFFFF"/>
        <w:spacing w:line="440" w:lineRule="exact"/>
        <w:ind w:firstLine="480"/>
        <w:rPr>
          <w:rFonts w:asciiTheme="minorEastAsia" w:hAnsiTheme="minorEastAsia" w:cs="Arial" w:hint="eastAsia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1.</w:t>
      </w:r>
      <w:r w:rsidRPr="00DF774A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本节课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是数独游戏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的起始课，对于中年级的孩子来说不宜太难，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所以在设计时由浅入深，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从数独中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抽象出一行4个数和一列4个数的情况，</w:t>
      </w:r>
      <w:r w:rsidR="005D4BDB">
        <w:rPr>
          <w:rFonts w:asciiTheme="minorEastAsia" w:hAnsiTheme="minorEastAsia" w:cs="Arial" w:hint="eastAsia"/>
          <w:kern w:val="0"/>
          <w:sz w:val="24"/>
          <w:szCs w:val="24"/>
        </w:rPr>
        <w:t>让学生通过推理排除法确定未知数，初步了解排除法。接着将一行和一列的融合在一起，让学生借助已有经验确定未知数，</w:t>
      </w:r>
      <w:r w:rsidR="009A713D">
        <w:rPr>
          <w:rFonts w:asciiTheme="minorEastAsia" w:hAnsiTheme="minorEastAsia" w:cs="Arial" w:hint="eastAsia"/>
          <w:kern w:val="0"/>
          <w:sz w:val="24"/>
          <w:szCs w:val="24"/>
        </w:rPr>
        <w:t>最后</w:t>
      </w:r>
      <w:r w:rsidR="005D4BDB">
        <w:rPr>
          <w:rFonts w:asciiTheme="minorEastAsia" w:hAnsiTheme="minorEastAsia" w:cs="Arial" w:hint="eastAsia"/>
          <w:kern w:val="0"/>
          <w:sz w:val="24"/>
          <w:szCs w:val="24"/>
        </w:rPr>
        <w:t>呈现完整的4宫格让学生试着做一做。在循序渐进的过程中潜移默化地让学生</w:t>
      </w:r>
      <w:proofErr w:type="gramStart"/>
      <w:r w:rsidR="005D4BDB">
        <w:rPr>
          <w:rFonts w:asciiTheme="minorEastAsia" w:hAnsiTheme="minorEastAsia" w:cs="Arial" w:hint="eastAsia"/>
          <w:kern w:val="0"/>
          <w:sz w:val="24"/>
          <w:szCs w:val="24"/>
        </w:rPr>
        <w:t>感受数独游戏</w:t>
      </w:r>
      <w:proofErr w:type="gramEnd"/>
      <w:r w:rsidR="005D4BDB">
        <w:rPr>
          <w:rFonts w:asciiTheme="minorEastAsia" w:hAnsiTheme="minorEastAsia" w:cs="Arial" w:hint="eastAsia"/>
          <w:kern w:val="0"/>
          <w:sz w:val="24"/>
          <w:szCs w:val="24"/>
        </w:rPr>
        <w:t>的方法——排除法。</w:t>
      </w:r>
    </w:p>
    <w:p w:rsidR="005D4BDB" w:rsidRDefault="005D4BDB" w:rsidP="00DF774A">
      <w:pPr>
        <w:widowControl/>
        <w:shd w:val="clear" w:color="auto" w:fill="FFFFFF"/>
        <w:spacing w:line="440" w:lineRule="exact"/>
        <w:ind w:firstLine="480"/>
        <w:rPr>
          <w:rFonts w:asciiTheme="minorEastAsia" w:hAnsiTheme="minorEastAsia" w:cs="Arial" w:hint="eastAsia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2.</w:t>
      </w:r>
      <w:r w:rsidRPr="005D4BDB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在教学中合理安排问题，首先通过一组对比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填数让学生</w:t>
      </w:r>
      <w:proofErr w:type="gramEnd"/>
      <w:r w:rsidR="002155AD">
        <w:rPr>
          <w:rFonts w:asciiTheme="minorEastAsia" w:hAnsiTheme="minorEastAsia" w:cs="Arial" w:hint="eastAsia"/>
          <w:kern w:val="0"/>
          <w:sz w:val="24"/>
          <w:szCs w:val="24"/>
        </w:rPr>
        <w:t>先猜一猜，再追问理由，接着问哪种情况能快速判断出应填的数，使学生理解可能可以填的数与一定只能填的数的不同。</w:t>
      </w:r>
      <w:r w:rsidR="009A713D">
        <w:rPr>
          <w:rFonts w:asciiTheme="minorEastAsia" w:hAnsiTheme="minorEastAsia" w:cs="Arial" w:hint="eastAsia"/>
          <w:kern w:val="0"/>
          <w:sz w:val="24"/>
          <w:szCs w:val="24"/>
        </w:rPr>
        <w:t>接着</w:t>
      </w:r>
      <w:r w:rsidR="002155AD">
        <w:rPr>
          <w:rFonts w:asciiTheme="minorEastAsia" w:hAnsiTheme="minorEastAsia" w:cs="Arial" w:hint="eastAsia"/>
          <w:kern w:val="0"/>
          <w:sz w:val="24"/>
          <w:szCs w:val="24"/>
        </w:rPr>
        <w:t>在一行和一列融合在一起时，通过追问</w:t>
      </w:r>
      <w:r>
        <w:rPr>
          <w:rFonts w:asciiTheme="minorEastAsia" w:hAnsiTheme="minorEastAsia" w:cs="Arial" w:hint="eastAsia"/>
          <w:kern w:val="0"/>
          <w:sz w:val="24"/>
          <w:szCs w:val="24"/>
        </w:rPr>
        <w:t>训练学生的推理能力和有序思考问题的能力</w:t>
      </w:r>
      <w:r w:rsidR="00A83A47">
        <w:rPr>
          <w:rFonts w:asciiTheme="minorEastAsia" w:hAnsiTheme="minorEastAsia" w:cs="Arial" w:hint="eastAsia"/>
          <w:kern w:val="0"/>
          <w:sz w:val="24"/>
          <w:szCs w:val="24"/>
        </w:rPr>
        <w:t>。</w:t>
      </w:r>
    </w:p>
    <w:p w:rsidR="00A83A47" w:rsidRPr="00B90F6E" w:rsidRDefault="00A83A47" w:rsidP="00B90F6E">
      <w:pPr>
        <w:widowControl/>
        <w:shd w:val="clear" w:color="auto" w:fill="FFFFFF"/>
        <w:spacing w:line="440" w:lineRule="exact"/>
        <w:ind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3. 有效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利用微课提升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教学效果。本节课在教学过程中借助微课，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通过微课让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学生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认识数独游戏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，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知道数独的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起源、游戏规则等，激发学生的学习兴趣。</w:t>
      </w:r>
      <w:r w:rsidR="009A713D">
        <w:rPr>
          <w:rFonts w:asciiTheme="minorEastAsia" w:hAnsiTheme="minorEastAsia" w:cs="Arial" w:hint="eastAsia"/>
          <w:kern w:val="0"/>
          <w:sz w:val="24"/>
          <w:szCs w:val="24"/>
        </w:rPr>
        <w:t>在学生逐步</w:t>
      </w:r>
      <w:proofErr w:type="gramStart"/>
      <w:r w:rsidR="009A713D">
        <w:rPr>
          <w:rFonts w:asciiTheme="minorEastAsia" w:hAnsiTheme="minorEastAsia" w:cs="Arial" w:hint="eastAsia"/>
          <w:kern w:val="0"/>
          <w:sz w:val="24"/>
          <w:szCs w:val="24"/>
        </w:rPr>
        <w:t>认识数独并</w:t>
      </w:r>
      <w:proofErr w:type="gramEnd"/>
      <w:r w:rsidR="009A713D">
        <w:rPr>
          <w:rFonts w:asciiTheme="minorEastAsia" w:hAnsiTheme="minorEastAsia" w:cs="Arial" w:hint="eastAsia"/>
          <w:kern w:val="0"/>
          <w:sz w:val="24"/>
          <w:szCs w:val="24"/>
        </w:rPr>
        <w:t>初步理解了解排除法后，让学生尝试做一个6宫格，考虑到学生学习的差异性，在这里</w:t>
      </w:r>
      <w:r w:rsidR="00B90F6E">
        <w:rPr>
          <w:rFonts w:asciiTheme="minorEastAsia" w:hAnsiTheme="minorEastAsia" w:cs="Arial" w:hint="eastAsia"/>
          <w:kern w:val="0"/>
          <w:sz w:val="24"/>
          <w:szCs w:val="24"/>
        </w:rPr>
        <w:t>引入一个微课，让学生根据自己的学习情况来学习微课，遇到需要先思考的地方学生可以暂停，遇到不太明白的地方学生可以反复观</w:t>
      </w:r>
      <w:r w:rsidR="00B90F6E" w:rsidRPr="00B90F6E">
        <w:rPr>
          <w:rFonts w:asciiTheme="minorEastAsia" w:hAnsiTheme="minorEastAsia" w:cs="Arial" w:hint="eastAsia"/>
          <w:kern w:val="0"/>
          <w:sz w:val="24"/>
          <w:szCs w:val="24"/>
        </w:rPr>
        <w:t>看，遇到已经解决的地方可以快进等，满足学生不同的学习需要，提高学习效率。</w:t>
      </w:r>
    </w:p>
    <w:p w:rsidR="00925D5D" w:rsidRDefault="00B90F6E" w:rsidP="00B90F6E">
      <w:pPr>
        <w:spacing w:line="440" w:lineRule="exact"/>
        <w:ind w:firstLine="480"/>
        <w:rPr>
          <w:rFonts w:hint="eastAsia"/>
          <w:sz w:val="24"/>
          <w:szCs w:val="24"/>
        </w:rPr>
      </w:pPr>
      <w:r w:rsidRPr="00B90F6E">
        <w:rPr>
          <w:rFonts w:hint="eastAsia"/>
          <w:sz w:val="24"/>
          <w:szCs w:val="24"/>
        </w:rPr>
        <w:t>需要</w:t>
      </w:r>
      <w:r>
        <w:rPr>
          <w:rFonts w:hint="eastAsia"/>
          <w:sz w:val="24"/>
          <w:szCs w:val="24"/>
        </w:rPr>
        <w:t>改进的地方：</w:t>
      </w:r>
    </w:p>
    <w:p w:rsidR="00B90F6E" w:rsidRDefault="00B90F6E" w:rsidP="00B90F6E">
      <w:pPr>
        <w:spacing w:line="440" w:lineRule="exact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4760DA">
        <w:rPr>
          <w:rFonts w:hint="eastAsia"/>
          <w:sz w:val="24"/>
          <w:szCs w:val="24"/>
        </w:rPr>
        <w:t>扶多放少，教学中应多放手，鼓励学生自主探索，出示三个一行的情况学生回答教师规范语言后，在三个一列教学时可以完全放手让学生</w:t>
      </w:r>
      <w:r w:rsidR="000F01DE">
        <w:rPr>
          <w:rFonts w:hint="eastAsia"/>
          <w:sz w:val="24"/>
          <w:szCs w:val="24"/>
        </w:rPr>
        <w:t>自己表述。</w:t>
      </w:r>
    </w:p>
    <w:p w:rsidR="000F01DE" w:rsidRDefault="000F01DE" w:rsidP="000F01DE">
      <w:pPr>
        <w:spacing w:line="440" w:lineRule="exact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2.</w:t>
      </w:r>
      <w:r w:rsidRPr="000F01DE">
        <w:rPr>
          <w:rFonts w:hint="eastAsia"/>
        </w:rPr>
        <w:t xml:space="preserve"> </w:t>
      </w:r>
      <w:r w:rsidRPr="000F01DE">
        <w:rPr>
          <w:rFonts w:hint="eastAsia"/>
          <w:sz w:val="24"/>
          <w:szCs w:val="24"/>
        </w:rPr>
        <w:t>在教学过程中，对学生的表现进行总结性评价，那么这不仅仅限于对学生整体表现的总结。作为教师应站得更高、看得更远些，使孩子明确自己学到了那些知识，还需要完善哪方面的知识，对学生的评价要提升一个层次，而不是只停留</w:t>
      </w:r>
      <w:r>
        <w:rPr>
          <w:rFonts w:hint="eastAsia"/>
          <w:sz w:val="24"/>
          <w:szCs w:val="24"/>
        </w:rPr>
        <w:t>在肯定的态度，使总结性评价更有力度，更明确</w:t>
      </w:r>
      <w:r w:rsidRPr="000F01DE">
        <w:rPr>
          <w:rFonts w:hint="eastAsia"/>
          <w:sz w:val="24"/>
          <w:szCs w:val="24"/>
        </w:rPr>
        <w:t>学习的真正目的。</w:t>
      </w:r>
    </w:p>
    <w:p w:rsidR="00CB1CC6" w:rsidRPr="00CB1CC6" w:rsidRDefault="00BB310E" w:rsidP="000F01DE">
      <w:pPr>
        <w:spacing w:line="44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部分学生只是看一遍微课，不能根据自己的实际情况合理利用，</w:t>
      </w:r>
      <w:r>
        <w:rPr>
          <w:rFonts w:hint="eastAsia"/>
          <w:sz w:val="24"/>
          <w:szCs w:val="24"/>
        </w:rPr>
        <w:t>教学中</w:t>
      </w:r>
      <w:r>
        <w:rPr>
          <w:rFonts w:hint="eastAsia"/>
          <w:sz w:val="24"/>
          <w:szCs w:val="24"/>
        </w:rPr>
        <w:t>要个别指导，</w:t>
      </w:r>
      <w:r>
        <w:rPr>
          <w:rFonts w:hint="eastAsia"/>
          <w:sz w:val="24"/>
          <w:szCs w:val="24"/>
        </w:rPr>
        <w:t>引导学生有效利用微课</w:t>
      </w:r>
      <w:r>
        <w:rPr>
          <w:rFonts w:hint="eastAsia"/>
          <w:sz w:val="24"/>
          <w:szCs w:val="24"/>
        </w:rPr>
        <w:t>。</w:t>
      </w:r>
      <w:bookmarkStart w:id="0" w:name="_GoBack"/>
      <w:bookmarkEnd w:id="0"/>
    </w:p>
    <w:sectPr w:rsidR="00CB1CC6" w:rsidRPr="00CB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4A"/>
    <w:rsid w:val="000F01DE"/>
    <w:rsid w:val="0017269D"/>
    <w:rsid w:val="002155AD"/>
    <w:rsid w:val="004760DA"/>
    <w:rsid w:val="005D4BDB"/>
    <w:rsid w:val="008E2B98"/>
    <w:rsid w:val="009A713D"/>
    <w:rsid w:val="00A83A47"/>
    <w:rsid w:val="00B90F6E"/>
    <w:rsid w:val="00BB310E"/>
    <w:rsid w:val="00CB1CC6"/>
    <w:rsid w:val="00DF774A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B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B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3885</TotalTime>
  <Pages>1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朱菲</dc:creator>
  <cp:lastModifiedBy>朱菲</cp:lastModifiedBy>
  <cp:revision>5</cp:revision>
  <dcterms:created xsi:type="dcterms:W3CDTF">2018-12-20T13:28:00Z</dcterms:created>
  <dcterms:modified xsi:type="dcterms:W3CDTF">2018-12-23T06:13:00Z</dcterms:modified>
</cp:coreProperties>
</file>