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BDD" w:rsidRDefault="00B95BDD" w:rsidP="0075534A">
      <w:pPr>
        <w:spacing w:line="460" w:lineRule="exact"/>
        <w:jc w:val="center"/>
        <w:rPr>
          <w:b/>
          <w:sz w:val="36"/>
          <w:szCs w:val="36"/>
        </w:rPr>
      </w:pPr>
    </w:p>
    <w:p w:rsidR="00B95BDD" w:rsidRDefault="00B95BDD" w:rsidP="0075534A">
      <w:pPr>
        <w:spacing w:line="460" w:lineRule="exact"/>
        <w:jc w:val="center"/>
        <w:rPr>
          <w:b/>
          <w:sz w:val="36"/>
          <w:szCs w:val="36"/>
        </w:rPr>
      </w:pPr>
    </w:p>
    <w:p w:rsidR="00B95BDD" w:rsidRDefault="00B95BDD" w:rsidP="00B95BDD">
      <w:pPr>
        <w:spacing w:line="460" w:lineRule="exact"/>
        <w:rPr>
          <w:b/>
          <w:sz w:val="36"/>
          <w:szCs w:val="36"/>
        </w:rPr>
      </w:pPr>
    </w:p>
    <w:p w:rsidR="00B95BDD" w:rsidRDefault="00B95BDD" w:rsidP="0075534A">
      <w:pPr>
        <w:spacing w:line="4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教学设计与教案</w:t>
      </w:r>
    </w:p>
    <w:p w:rsidR="00B95BDD" w:rsidRDefault="00B95BDD" w:rsidP="0075534A">
      <w:pPr>
        <w:spacing w:line="460" w:lineRule="exact"/>
        <w:jc w:val="center"/>
        <w:rPr>
          <w:b/>
          <w:sz w:val="36"/>
          <w:szCs w:val="36"/>
        </w:rPr>
      </w:pPr>
    </w:p>
    <w:p w:rsidR="00B95BDD" w:rsidRDefault="00B95BDD" w:rsidP="0027187D">
      <w:pPr>
        <w:spacing w:line="460" w:lineRule="exact"/>
        <w:jc w:val="center"/>
        <w:rPr>
          <w:b/>
          <w:sz w:val="48"/>
          <w:szCs w:val="48"/>
        </w:rPr>
      </w:pPr>
      <w:r w:rsidRPr="00B95BDD">
        <w:rPr>
          <w:rFonts w:hint="eastAsia"/>
          <w:b/>
          <w:sz w:val="48"/>
          <w:szCs w:val="48"/>
        </w:rPr>
        <w:t>小足球：脚内侧传接球</w:t>
      </w:r>
    </w:p>
    <w:p w:rsidR="0027187D" w:rsidRDefault="0027187D" w:rsidP="0027187D">
      <w:pPr>
        <w:spacing w:line="460" w:lineRule="exact"/>
        <w:jc w:val="center"/>
        <w:rPr>
          <w:b/>
          <w:sz w:val="48"/>
          <w:szCs w:val="48"/>
        </w:rPr>
      </w:pPr>
    </w:p>
    <w:p w:rsidR="00B95BDD" w:rsidRDefault="00B95BDD" w:rsidP="0075534A">
      <w:pPr>
        <w:spacing w:line="460" w:lineRule="exact"/>
        <w:jc w:val="center"/>
        <w:rPr>
          <w:b/>
          <w:sz w:val="36"/>
          <w:szCs w:val="36"/>
        </w:rPr>
      </w:pPr>
    </w:p>
    <w:p w:rsidR="0027187D" w:rsidRDefault="0027187D" w:rsidP="0075534A">
      <w:pPr>
        <w:spacing w:line="460" w:lineRule="exact"/>
        <w:jc w:val="center"/>
        <w:rPr>
          <w:b/>
          <w:sz w:val="36"/>
          <w:szCs w:val="36"/>
        </w:rPr>
      </w:pPr>
    </w:p>
    <w:p w:rsidR="0027187D" w:rsidRDefault="0027187D" w:rsidP="0075534A">
      <w:pPr>
        <w:spacing w:line="460" w:lineRule="exact"/>
        <w:jc w:val="center"/>
        <w:rPr>
          <w:b/>
          <w:sz w:val="36"/>
          <w:szCs w:val="36"/>
        </w:rPr>
      </w:pPr>
    </w:p>
    <w:p w:rsidR="0027187D" w:rsidRDefault="0027187D" w:rsidP="0075534A">
      <w:pPr>
        <w:spacing w:line="460" w:lineRule="exact"/>
        <w:jc w:val="center"/>
        <w:rPr>
          <w:b/>
          <w:sz w:val="36"/>
          <w:szCs w:val="36"/>
        </w:rPr>
      </w:pPr>
    </w:p>
    <w:p w:rsidR="0027187D" w:rsidRDefault="0027187D" w:rsidP="0075534A">
      <w:pPr>
        <w:spacing w:line="460" w:lineRule="exact"/>
        <w:jc w:val="center"/>
        <w:rPr>
          <w:b/>
          <w:sz w:val="36"/>
          <w:szCs w:val="36"/>
        </w:rPr>
      </w:pPr>
    </w:p>
    <w:p w:rsidR="0027187D" w:rsidRDefault="0027187D" w:rsidP="0075534A">
      <w:pPr>
        <w:spacing w:line="460" w:lineRule="exact"/>
        <w:jc w:val="center"/>
        <w:rPr>
          <w:b/>
          <w:sz w:val="36"/>
          <w:szCs w:val="36"/>
        </w:rPr>
      </w:pPr>
    </w:p>
    <w:p w:rsidR="0027187D" w:rsidRDefault="0027187D" w:rsidP="0075534A">
      <w:pPr>
        <w:spacing w:line="460" w:lineRule="exact"/>
        <w:jc w:val="center"/>
        <w:rPr>
          <w:b/>
          <w:sz w:val="36"/>
          <w:szCs w:val="36"/>
        </w:rPr>
      </w:pPr>
    </w:p>
    <w:p w:rsidR="0027187D" w:rsidRDefault="0027187D" w:rsidP="0075534A">
      <w:pPr>
        <w:spacing w:line="460" w:lineRule="exact"/>
        <w:jc w:val="center"/>
        <w:rPr>
          <w:b/>
          <w:sz w:val="36"/>
          <w:szCs w:val="36"/>
        </w:rPr>
      </w:pPr>
    </w:p>
    <w:p w:rsidR="0027187D" w:rsidRDefault="00364DCE" w:rsidP="0075534A">
      <w:pPr>
        <w:spacing w:line="460" w:lineRule="exact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75B5F0C7" wp14:editId="5FE2EE1D">
            <wp:extent cx="3805881" cy="2615184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脚内侧传球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61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87D" w:rsidRDefault="0027187D" w:rsidP="0075534A">
      <w:pPr>
        <w:spacing w:line="460" w:lineRule="exact"/>
        <w:jc w:val="center"/>
        <w:rPr>
          <w:b/>
          <w:sz w:val="36"/>
          <w:szCs w:val="36"/>
        </w:rPr>
      </w:pPr>
    </w:p>
    <w:p w:rsidR="0027187D" w:rsidRDefault="0027187D" w:rsidP="0075534A">
      <w:pPr>
        <w:spacing w:line="460" w:lineRule="exact"/>
        <w:jc w:val="center"/>
        <w:rPr>
          <w:b/>
          <w:sz w:val="36"/>
          <w:szCs w:val="36"/>
        </w:rPr>
      </w:pPr>
    </w:p>
    <w:p w:rsidR="00B95BDD" w:rsidRDefault="00B95BDD" w:rsidP="0075534A">
      <w:pPr>
        <w:spacing w:line="4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水平阶段：水平三</w:t>
      </w:r>
    </w:p>
    <w:p w:rsidR="00B95BDD" w:rsidRDefault="00B95BDD" w:rsidP="0075534A">
      <w:pPr>
        <w:spacing w:line="460" w:lineRule="exact"/>
        <w:jc w:val="center"/>
        <w:rPr>
          <w:b/>
          <w:sz w:val="36"/>
          <w:szCs w:val="36"/>
        </w:rPr>
      </w:pPr>
    </w:p>
    <w:p w:rsidR="00B95BDD" w:rsidRDefault="00B95BDD" w:rsidP="0075534A">
      <w:pPr>
        <w:spacing w:line="4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学校：江阴市河塘中心小学</w:t>
      </w:r>
    </w:p>
    <w:p w:rsidR="00B95BDD" w:rsidRPr="00B95BDD" w:rsidRDefault="00B95BDD" w:rsidP="0075534A">
      <w:pPr>
        <w:spacing w:line="460" w:lineRule="exact"/>
        <w:jc w:val="center"/>
        <w:rPr>
          <w:b/>
          <w:sz w:val="36"/>
          <w:szCs w:val="36"/>
        </w:rPr>
      </w:pPr>
    </w:p>
    <w:p w:rsidR="00B95BDD" w:rsidRPr="00B95BDD" w:rsidRDefault="00B95BDD" w:rsidP="0075534A">
      <w:pPr>
        <w:spacing w:line="4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执教教师：李梦白</w:t>
      </w:r>
    </w:p>
    <w:p w:rsidR="00B95BDD" w:rsidRDefault="00B95BDD" w:rsidP="0075534A">
      <w:pPr>
        <w:spacing w:line="460" w:lineRule="exact"/>
        <w:jc w:val="center"/>
        <w:rPr>
          <w:b/>
          <w:sz w:val="36"/>
          <w:szCs w:val="36"/>
        </w:rPr>
      </w:pPr>
    </w:p>
    <w:p w:rsidR="00B95BDD" w:rsidRDefault="00B95BDD" w:rsidP="0075534A">
      <w:pPr>
        <w:spacing w:line="460" w:lineRule="exact"/>
        <w:jc w:val="center"/>
        <w:rPr>
          <w:b/>
          <w:sz w:val="36"/>
          <w:szCs w:val="36"/>
        </w:rPr>
      </w:pPr>
    </w:p>
    <w:p w:rsidR="00B95BDD" w:rsidRDefault="00B95BDD" w:rsidP="0075534A">
      <w:pPr>
        <w:spacing w:line="460" w:lineRule="exact"/>
        <w:jc w:val="center"/>
        <w:rPr>
          <w:b/>
          <w:sz w:val="36"/>
          <w:szCs w:val="36"/>
        </w:rPr>
      </w:pPr>
    </w:p>
    <w:p w:rsidR="00A869F5" w:rsidRDefault="00A869F5" w:rsidP="0075534A">
      <w:pPr>
        <w:spacing w:line="460" w:lineRule="exact"/>
        <w:jc w:val="center"/>
        <w:rPr>
          <w:b/>
          <w:sz w:val="36"/>
          <w:szCs w:val="36"/>
        </w:rPr>
      </w:pPr>
    </w:p>
    <w:p w:rsidR="0027187D" w:rsidRDefault="0027187D" w:rsidP="0075534A">
      <w:pPr>
        <w:spacing w:line="460" w:lineRule="exact"/>
        <w:jc w:val="center"/>
        <w:rPr>
          <w:b/>
          <w:sz w:val="36"/>
          <w:szCs w:val="36"/>
        </w:rPr>
      </w:pPr>
    </w:p>
    <w:p w:rsidR="00C64AD1" w:rsidRDefault="00C64AD1" w:rsidP="0075534A">
      <w:pPr>
        <w:spacing w:line="460" w:lineRule="exact"/>
        <w:jc w:val="center"/>
        <w:rPr>
          <w:b/>
          <w:sz w:val="36"/>
          <w:szCs w:val="36"/>
        </w:rPr>
      </w:pPr>
    </w:p>
    <w:p w:rsidR="00C64AD1" w:rsidRDefault="00C64AD1" w:rsidP="0075534A">
      <w:pPr>
        <w:spacing w:line="460" w:lineRule="exact"/>
        <w:jc w:val="center"/>
        <w:rPr>
          <w:b/>
          <w:sz w:val="36"/>
          <w:szCs w:val="36"/>
        </w:rPr>
      </w:pPr>
    </w:p>
    <w:p w:rsidR="00C64AD1" w:rsidRDefault="00C64AD1" w:rsidP="0075534A">
      <w:pPr>
        <w:spacing w:line="460" w:lineRule="exact"/>
        <w:jc w:val="center"/>
        <w:rPr>
          <w:b/>
          <w:sz w:val="36"/>
          <w:szCs w:val="36"/>
        </w:rPr>
      </w:pPr>
    </w:p>
    <w:p w:rsidR="00C64AD1" w:rsidRDefault="00C64AD1" w:rsidP="0075534A">
      <w:pPr>
        <w:spacing w:line="460" w:lineRule="exact"/>
        <w:jc w:val="center"/>
        <w:rPr>
          <w:b/>
          <w:sz w:val="36"/>
          <w:szCs w:val="36"/>
        </w:rPr>
      </w:pPr>
    </w:p>
    <w:p w:rsidR="00C64AD1" w:rsidRDefault="00C64AD1" w:rsidP="0075534A">
      <w:pPr>
        <w:spacing w:line="460" w:lineRule="exact"/>
        <w:jc w:val="center"/>
        <w:rPr>
          <w:b/>
          <w:sz w:val="36"/>
          <w:szCs w:val="36"/>
        </w:rPr>
      </w:pPr>
    </w:p>
    <w:p w:rsidR="00092968" w:rsidRDefault="00092968" w:rsidP="0075534A">
      <w:pPr>
        <w:spacing w:line="460" w:lineRule="exact"/>
        <w:jc w:val="center"/>
        <w:rPr>
          <w:b/>
          <w:sz w:val="36"/>
          <w:szCs w:val="36"/>
        </w:rPr>
      </w:pPr>
    </w:p>
    <w:p w:rsidR="0075534A" w:rsidRDefault="0075534A" w:rsidP="0075534A">
      <w:pPr>
        <w:spacing w:line="460" w:lineRule="exact"/>
        <w:jc w:val="center"/>
        <w:rPr>
          <w:b/>
          <w:sz w:val="36"/>
          <w:szCs w:val="36"/>
        </w:rPr>
      </w:pPr>
      <w:r w:rsidRPr="0075534A">
        <w:rPr>
          <w:rFonts w:hint="eastAsia"/>
          <w:b/>
          <w:sz w:val="36"/>
          <w:szCs w:val="36"/>
        </w:rPr>
        <w:lastRenderedPageBreak/>
        <w:t>小学五年级《足球：脚内侧传接球》教学设计</w:t>
      </w:r>
    </w:p>
    <w:p w:rsidR="00EF6EE0" w:rsidRPr="00092968" w:rsidRDefault="00EF6EE0" w:rsidP="00092968">
      <w:pPr>
        <w:spacing w:line="46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>学校：江阴市河塘中心小学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年级：五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人数：</w:t>
      </w:r>
      <w:r w:rsidR="00F3729B">
        <w:rPr>
          <w:rFonts w:hint="eastAsia"/>
          <w:b/>
          <w:sz w:val="24"/>
        </w:rPr>
        <w:t>40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任课教师：李梦白</w:t>
      </w:r>
    </w:p>
    <w:p w:rsidR="0075534A" w:rsidRPr="0075534A" w:rsidRDefault="0075534A" w:rsidP="0075534A">
      <w:pPr>
        <w:numPr>
          <w:ilvl w:val="0"/>
          <w:numId w:val="1"/>
        </w:numPr>
        <w:spacing w:line="460" w:lineRule="exact"/>
        <w:rPr>
          <w:b/>
          <w:sz w:val="24"/>
        </w:rPr>
      </w:pPr>
      <w:r w:rsidRPr="0075534A">
        <w:rPr>
          <w:rFonts w:hint="eastAsia"/>
          <w:b/>
          <w:sz w:val="24"/>
        </w:rPr>
        <w:t>指导思想：</w:t>
      </w:r>
    </w:p>
    <w:p w:rsidR="008E38DD" w:rsidRPr="000976E0" w:rsidRDefault="0075534A" w:rsidP="00C64AD1">
      <w:pPr>
        <w:spacing w:line="4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本课以“健康第一”为指导思想</w:t>
      </w:r>
      <w:r w:rsidRPr="0075534A">
        <w:rPr>
          <w:rFonts w:hint="eastAsia"/>
          <w:sz w:val="24"/>
        </w:rPr>
        <w:t>，</w:t>
      </w:r>
      <w:r>
        <w:rPr>
          <w:rFonts w:hint="eastAsia"/>
          <w:sz w:val="24"/>
        </w:rPr>
        <w:t>促进学生的全面发展为目标，以</w:t>
      </w:r>
      <w:r>
        <w:rPr>
          <w:rFonts w:hint="eastAsia"/>
          <w:sz w:val="24"/>
        </w:rPr>
        <w:t>2011</w:t>
      </w:r>
      <w:r>
        <w:rPr>
          <w:rFonts w:hint="eastAsia"/>
          <w:sz w:val="24"/>
        </w:rPr>
        <w:t>版《体育与健康课程标准》和《全国青少年校园足球活动实施方案》为依据</w:t>
      </w:r>
      <w:r w:rsidRPr="0075534A">
        <w:rPr>
          <w:rFonts w:hint="eastAsia"/>
          <w:sz w:val="24"/>
        </w:rPr>
        <w:t>，</w:t>
      </w:r>
      <w:r w:rsidR="007D1A28">
        <w:rPr>
          <w:rFonts w:hint="eastAsia"/>
          <w:sz w:val="24"/>
        </w:rPr>
        <w:t>开展足球课堂教学，积极构建“三力课堂”，使</w:t>
      </w:r>
      <w:r w:rsidR="007D1A28" w:rsidRPr="007D1A28">
        <w:rPr>
          <w:rFonts w:hint="eastAsia"/>
          <w:sz w:val="24"/>
        </w:rPr>
        <w:t>学习有动力、课堂有活力、师生长能力</w:t>
      </w:r>
      <w:r w:rsidR="007D1A28">
        <w:rPr>
          <w:rFonts w:hint="eastAsia"/>
          <w:sz w:val="24"/>
        </w:rPr>
        <w:t>。本课以</w:t>
      </w:r>
      <w:r>
        <w:rPr>
          <w:rFonts w:hint="eastAsia"/>
          <w:sz w:val="24"/>
        </w:rPr>
        <w:t>“自主、合作、探究”的教学方式进行教学，主要以足球游戏为学练形式，充分调动学生的积极性，激发学生的学习兴趣，让学生在教学过程中坚持以学生为本，充分发挥教师的主动作用，</w:t>
      </w:r>
      <w:r w:rsidRPr="0075534A">
        <w:rPr>
          <w:rFonts w:hint="eastAsia"/>
          <w:sz w:val="24"/>
        </w:rPr>
        <w:t>让学生在愉快的</w:t>
      </w:r>
      <w:r>
        <w:rPr>
          <w:rFonts w:hint="eastAsia"/>
          <w:sz w:val="24"/>
        </w:rPr>
        <w:t>氛围中</w:t>
      </w:r>
      <w:r w:rsidRPr="0075534A">
        <w:rPr>
          <w:rFonts w:hint="eastAsia"/>
          <w:sz w:val="24"/>
        </w:rPr>
        <w:t>合作、探讨、竞争中逐步达到教学目标。</w:t>
      </w:r>
    </w:p>
    <w:p w:rsidR="0075534A" w:rsidRPr="0075534A" w:rsidRDefault="0075534A" w:rsidP="0075534A">
      <w:pPr>
        <w:numPr>
          <w:ilvl w:val="0"/>
          <w:numId w:val="1"/>
        </w:numPr>
        <w:spacing w:line="460" w:lineRule="exact"/>
        <w:rPr>
          <w:b/>
          <w:sz w:val="24"/>
        </w:rPr>
      </w:pPr>
      <w:r w:rsidRPr="0075534A">
        <w:rPr>
          <w:rFonts w:hint="eastAsia"/>
          <w:b/>
          <w:sz w:val="24"/>
        </w:rPr>
        <w:t>教材分析：</w:t>
      </w:r>
    </w:p>
    <w:p w:rsidR="008E38DD" w:rsidRPr="0075534A" w:rsidRDefault="0075534A" w:rsidP="005D2247">
      <w:pPr>
        <w:spacing w:line="460" w:lineRule="exact"/>
        <w:rPr>
          <w:sz w:val="24"/>
        </w:rPr>
      </w:pPr>
      <w:r w:rsidRPr="0075534A">
        <w:rPr>
          <w:rFonts w:hint="eastAsia"/>
          <w:b/>
          <w:sz w:val="24"/>
        </w:rPr>
        <w:t xml:space="preserve">     </w:t>
      </w:r>
      <w:r w:rsidRPr="0075534A">
        <w:rPr>
          <w:rFonts w:hint="eastAsia"/>
          <w:sz w:val="24"/>
        </w:rPr>
        <w:t>足球是学生特喜欢的一项体育运动，有很强的集体性和趣味性，通过足球活动能发展学生的多项身体素质。还可以充分激发小学生参与活动的积极性和主动性。本课中就是让学生在教师的指导下</w:t>
      </w:r>
      <w:r>
        <w:rPr>
          <w:rFonts w:hint="eastAsia"/>
          <w:sz w:val="24"/>
        </w:rPr>
        <w:t>基本掌握足球脚内侧传接球的技术动作</w:t>
      </w:r>
      <w:r w:rsidRPr="0075534A">
        <w:rPr>
          <w:rFonts w:hint="eastAsia"/>
          <w:sz w:val="24"/>
        </w:rPr>
        <w:t>，</w:t>
      </w:r>
      <w:r>
        <w:rPr>
          <w:rFonts w:hint="eastAsia"/>
          <w:sz w:val="24"/>
        </w:rPr>
        <w:t>做到</w:t>
      </w:r>
      <w:r w:rsidR="005D2247">
        <w:rPr>
          <w:rFonts w:hint="eastAsia"/>
          <w:sz w:val="24"/>
        </w:rPr>
        <w:t>触球部位正确，传接球准确到位</w:t>
      </w:r>
      <w:r w:rsidRPr="0075534A">
        <w:rPr>
          <w:rFonts w:hint="eastAsia"/>
          <w:sz w:val="24"/>
        </w:rPr>
        <w:t>。</w:t>
      </w:r>
      <w:r w:rsidR="005D2247">
        <w:rPr>
          <w:rFonts w:hint="eastAsia"/>
          <w:sz w:val="24"/>
        </w:rPr>
        <w:t>发展学生的灵敏、反应与协调素质。培养学生果断顽强的意志品质和团结互助的精神。</w:t>
      </w:r>
    </w:p>
    <w:p w:rsidR="0075534A" w:rsidRPr="0075534A" w:rsidRDefault="0075534A" w:rsidP="0075534A">
      <w:pPr>
        <w:spacing w:line="460" w:lineRule="exact"/>
        <w:rPr>
          <w:b/>
          <w:sz w:val="24"/>
        </w:rPr>
      </w:pPr>
      <w:r w:rsidRPr="0075534A">
        <w:rPr>
          <w:rFonts w:hint="eastAsia"/>
          <w:b/>
          <w:sz w:val="24"/>
        </w:rPr>
        <w:t>三、学</w:t>
      </w:r>
      <w:r w:rsidR="005D2247">
        <w:rPr>
          <w:rFonts w:hint="eastAsia"/>
          <w:b/>
          <w:sz w:val="24"/>
        </w:rPr>
        <w:t>情</w:t>
      </w:r>
      <w:r w:rsidRPr="0075534A">
        <w:rPr>
          <w:rFonts w:hint="eastAsia"/>
          <w:b/>
          <w:sz w:val="24"/>
        </w:rPr>
        <w:t>分析：</w:t>
      </w:r>
    </w:p>
    <w:p w:rsidR="008E38DD" w:rsidRDefault="0075534A" w:rsidP="0075534A">
      <w:pPr>
        <w:spacing w:line="460" w:lineRule="exact"/>
        <w:rPr>
          <w:sz w:val="24"/>
        </w:rPr>
      </w:pPr>
      <w:r w:rsidRPr="0075534A">
        <w:rPr>
          <w:rFonts w:hint="eastAsia"/>
          <w:sz w:val="24"/>
        </w:rPr>
        <w:t xml:space="preserve">     </w:t>
      </w:r>
      <w:r w:rsidR="008E38DD">
        <w:rPr>
          <w:rFonts w:hint="eastAsia"/>
          <w:sz w:val="24"/>
        </w:rPr>
        <w:t>水平三的学生已经接触过小足球，有些基础。</w:t>
      </w:r>
      <w:r w:rsidRPr="0075534A">
        <w:rPr>
          <w:rFonts w:hint="eastAsia"/>
          <w:sz w:val="24"/>
        </w:rPr>
        <w:t>五年级</w:t>
      </w:r>
      <w:r w:rsidR="005D2247">
        <w:rPr>
          <w:rFonts w:hint="eastAsia"/>
          <w:sz w:val="24"/>
        </w:rPr>
        <w:t>的学生正处于生长发育敏感期，他</w:t>
      </w:r>
      <w:r w:rsidR="008E38DD">
        <w:rPr>
          <w:rFonts w:hint="eastAsia"/>
          <w:sz w:val="24"/>
        </w:rPr>
        <w:t>们善于模仿，好奇心强，具有较强的表现欲，乐于在同伴面前展示自我。</w:t>
      </w:r>
      <w:r w:rsidR="005D2247">
        <w:rPr>
          <w:rFonts w:hint="eastAsia"/>
          <w:sz w:val="24"/>
        </w:rPr>
        <w:t>五年级学生依赖性强，合作意识薄弱，针对以上特点我运用了自主、合作、探究的教学方式进行教学。</w:t>
      </w:r>
    </w:p>
    <w:p w:rsidR="0075534A" w:rsidRPr="0075534A" w:rsidRDefault="0075534A" w:rsidP="0075534A">
      <w:pPr>
        <w:spacing w:line="460" w:lineRule="exact"/>
        <w:rPr>
          <w:b/>
          <w:sz w:val="24"/>
        </w:rPr>
      </w:pPr>
      <w:r w:rsidRPr="0075534A">
        <w:rPr>
          <w:rFonts w:hint="eastAsia"/>
          <w:b/>
          <w:sz w:val="24"/>
        </w:rPr>
        <w:t>四、</w:t>
      </w:r>
      <w:r w:rsidR="0044452D">
        <w:rPr>
          <w:rFonts w:hint="eastAsia"/>
          <w:b/>
          <w:sz w:val="24"/>
        </w:rPr>
        <w:t>教学目标：</w:t>
      </w:r>
    </w:p>
    <w:p w:rsidR="0075534A" w:rsidRDefault="0044452D" w:rsidP="0044452D">
      <w:pPr>
        <w:spacing w:line="460" w:lineRule="exact"/>
        <w:ind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通过学习，学生知道脚内侧传接球的动作方法，并乐于参与足球练习及游戏活动。</w:t>
      </w:r>
    </w:p>
    <w:p w:rsidR="0044452D" w:rsidRDefault="0044452D" w:rsidP="0044452D">
      <w:pPr>
        <w:spacing w:line="460" w:lineRule="exact"/>
        <w:ind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通过学习，</w:t>
      </w:r>
      <w:r>
        <w:rPr>
          <w:rFonts w:hint="eastAsia"/>
          <w:sz w:val="24"/>
        </w:rPr>
        <w:t>90%</w:t>
      </w:r>
      <w:r>
        <w:rPr>
          <w:rFonts w:hint="eastAsia"/>
          <w:sz w:val="24"/>
        </w:rPr>
        <w:t>的学生基本掌握脚内侧传接球的技术动作，做到触球部位正确，传接球准确到位。进一步发展学生的灵敏、反应与协调素质。</w:t>
      </w:r>
    </w:p>
    <w:p w:rsidR="008E38DD" w:rsidRPr="00C64AD1" w:rsidRDefault="0044452D" w:rsidP="00C64AD1">
      <w:pPr>
        <w:spacing w:line="460" w:lineRule="exact"/>
        <w:ind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通过学习，学生能相互沟通，学会合作，体现出果断顽强的意志品质和团结互助的精神。</w:t>
      </w:r>
    </w:p>
    <w:p w:rsidR="008E38DD" w:rsidRDefault="0075534A" w:rsidP="008E38DD">
      <w:pPr>
        <w:spacing w:line="460" w:lineRule="exact"/>
        <w:ind w:firstLineChars="100" w:firstLine="241"/>
        <w:rPr>
          <w:b/>
          <w:sz w:val="24"/>
        </w:rPr>
      </w:pPr>
      <w:r w:rsidRPr="0075534A">
        <w:rPr>
          <w:rFonts w:hint="eastAsia"/>
          <w:b/>
          <w:sz w:val="24"/>
        </w:rPr>
        <w:t>五、</w:t>
      </w:r>
      <w:r w:rsidR="0044452D">
        <w:rPr>
          <w:rFonts w:hint="eastAsia"/>
          <w:b/>
          <w:sz w:val="24"/>
        </w:rPr>
        <w:t>教学重点、难点</w:t>
      </w:r>
      <w:r w:rsidRPr="0075534A">
        <w:rPr>
          <w:rFonts w:hint="eastAsia"/>
          <w:b/>
          <w:sz w:val="24"/>
        </w:rPr>
        <w:t>：</w:t>
      </w:r>
    </w:p>
    <w:p w:rsidR="0044452D" w:rsidRPr="0044452D" w:rsidRDefault="0044452D" w:rsidP="0044452D">
      <w:pPr>
        <w:spacing w:line="460" w:lineRule="exact"/>
        <w:ind w:firstLine="480"/>
        <w:rPr>
          <w:sz w:val="24"/>
        </w:rPr>
      </w:pPr>
      <w:r w:rsidRPr="0044452D">
        <w:rPr>
          <w:rFonts w:hint="eastAsia"/>
          <w:sz w:val="24"/>
        </w:rPr>
        <w:t>重点：</w:t>
      </w:r>
      <w:proofErr w:type="gramStart"/>
      <w:r w:rsidRPr="0044452D">
        <w:rPr>
          <w:rFonts w:hint="eastAsia"/>
          <w:sz w:val="24"/>
        </w:rPr>
        <w:t>脚触球部</w:t>
      </w:r>
      <w:proofErr w:type="gramEnd"/>
      <w:r w:rsidRPr="0044452D">
        <w:rPr>
          <w:rFonts w:hint="eastAsia"/>
          <w:sz w:val="24"/>
        </w:rPr>
        <w:t>位正确。</w:t>
      </w:r>
    </w:p>
    <w:p w:rsidR="008E38DD" w:rsidRPr="0075534A" w:rsidRDefault="0044452D" w:rsidP="00C64AD1">
      <w:pPr>
        <w:spacing w:line="460" w:lineRule="exact"/>
        <w:ind w:firstLine="480"/>
        <w:rPr>
          <w:sz w:val="24"/>
        </w:rPr>
      </w:pPr>
      <w:r w:rsidRPr="0044452D">
        <w:rPr>
          <w:rFonts w:hint="eastAsia"/>
          <w:sz w:val="24"/>
        </w:rPr>
        <w:t>难点：提高传接球准确性。</w:t>
      </w:r>
    </w:p>
    <w:p w:rsidR="0075534A" w:rsidRPr="0075534A" w:rsidRDefault="0075534A" w:rsidP="0075534A">
      <w:pPr>
        <w:spacing w:line="460" w:lineRule="exact"/>
        <w:rPr>
          <w:b/>
          <w:sz w:val="24"/>
        </w:rPr>
      </w:pPr>
      <w:r w:rsidRPr="0075534A">
        <w:rPr>
          <w:sz w:val="24"/>
        </w:rPr>
        <w:t xml:space="preserve">  </w:t>
      </w:r>
      <w:r w:rsidR="0044452D">
        <w:rPr>
          <w:rFonts w:hint="eastAsia"/>
          <w:b/>
          <w:sz w:val="24"/>
        </w:rPr>
        <w:t>六、教法、学法</w:t>
      </w:r>
    </w:p>
    <w:p w:rsidR="0075534A" w:rsidRPr="0075534A" w:rsidRDefault="0075534A" w:rsidP="0075534A">
      <w:pPr>
        <w:spacing w:line="460" w:lineRule="exact"/>
        <w:rPr>
          <w:sz w:val="24"/>
        </w:rPr>
      </w:pPr>
      <w:r w:rsidRPr="0075534A">
        <w:rPr>
          <w:rFonts w:hint="eastAsia"/>
          <w:sz w:val="24"/>
        </w:rPr>
        <w:t xml:space="preserve">    </w:t>
      </w:r>
      <w:r w:rsidR="0044452D">
        <w:rPr>
          <w:rFonts w:hint="eastAsia"/>
          <w:sz w:val="24"/>
        </w:rPr>
        <w:t>1.</w:t>
      </w:r>
      <w:r w:rsidRPr="0075534A">
        <w:rPr>
          <w:rFonts w:hint="eastAsia"/>
          <w:sz w:val="24"/>
        </w:rPr>
        <w:t>教法：</w:t>
      </w:r>
      <w:r w:rsidR="0044452D">
        <w:rPr>
          <w:rFonts w:hint="eastAsia"/>
          <w:sz w:val="24"/>
        </w:rPr>
        <w:t>为了激发学生学习兴趣，本课采用了语言诱导法、讲解示范法、巡视指导法、评价法、游戏法等方法</w:t>
      </w:r>
      <w:r w:rsidR="0044452D" w:rsidRPr="0075534A">
        <w:rPr>
          <w:rFonts w:hint="eastAsia"/>
          <w:sz w:val="24"/>
        </w:rPr>
        <w:t xml:space="preserve"> </w:t>
      </w:r>
      <w:r w:rsidR="0044452D">
        <w:rPr>
          <w:rFonts w:hint="eastAsia"/>
          <w:sz w:val="24"/>
        </w:rPr>
        <w:t>。</w:t>
      </w:r>
    </w:p>
    <w:p w:rsidR="00092968" w:rsidRDefault="0075534A" w:rsidP="00092968">
      <w:pPr>
        <w:spacing w:line="460" w:lineRule="exact"/>
        <w:ind w:firstLine="480"/>
        <w:rPr>
          <w:sz w:val="24"/>
        </w:rPr>
      </w:pPr>
      <w:r w:rsidRPr="0075534A">
        <w:rPr>
          <w:rFonts w:hint="eastAsia"/>
          <w:sz w:val="24"/>
        </w:rPr>
        <w:t>学法：</w:t>
      </w:r>
      <w:r w:rsidR="0044452D">
        <w:rPr>
          <w:rFonts w:hint="eastAsia"/>
          <w:sz w:val="24"/>
        </w:rPr>
        <w:t>学生在玩中学练，互相合作，积极探讨</w:t>
      </w:r>
      <w:r w:rsidR="00757EDC">
        <w:rPr>
          <w:rFonts w:hint="eastAsia"/>
          <w:sz w:val="24"/>
        </w:rPr>
        <w:t>，认真练习，掌握知识与技能</w:t>
      </w:r>
      <w:r w:rsidRPr="0075534A">
        <w:rPr>
          <w:rFonts w:hint="eastAsia"/>
          <w:sz w:val="24"/>
        </w:rPr>
        <w:t>。</w:t>
      </w:r>
      <w:r w:rsidR="00757EDC">
        <w:rPr>
          <w:rFonts w:hint="eastAsia"/>
          <w:sz w:val="24"/>
        </w:rPr>
        <w:t>在导与学的双重作用下学生发挥主观能动性，提高基本互动能力，合作交流，互帮互助。</w:t>
      </w:r>
    </w:p>
    <w:p w:rsidR="0027187D" w:rsidRPr="005F43AF" w:rsidRDefault="00757EDC" w:rsidP="005F43AF">
      <w:pPr>
        <w:spacing w:line="460" w:lineRule="exact"/>
        <w:rPr>
          <w:sz w:val="24"/>
        </w:rPr>
      </w:pPr>
      <w:r>
        <w:rPr>
          <w:rFonts w:hint="eastAsia"/>
          <w:sz w:val="24"/>
        </w:rPr>
        <w:t>七、教学过程</w:t>
      </w:r>
      <w:r w:rsidR="00A869F5">
        <w:rPr>
          <w:rFonts w:hint="eastAsia"/>
          <w:sz w:val="24"/>
        </w:rPr>
        <w:t>（详见教案）</w:t>
      </w:r>
    </w:p>
    <w:p w:rsidR="00C64AD1" w:rsidRDefault="00C64AD1" w:rsidP="00AF4A00">
      <w:pPr>
        <w:ind w:firstLineChars="450" w:firstLine="1355"/>
        <w:jc w:val="center"/>
        <w:rPr>
          <w:b/>
          <w:sz w:val="30"/>
          <w:szCs w:val="30"/>
        </w:rPr>
      </w:pPr>
    </w:p>
    <w:p w:rsidR="00C64AD1" w:rsidRDefault="00C64AD1" w:rsidP="00AF4A00">
      <w:pPr>
        <w:ind w:firstLineChars="450" w:firstLine="1355"/>
        <w:jc w:val="center"/>
        <w:rPr>
          <w:b/>
          <w:sz w:val="30"/>
          <w:szCs w:val="30"/>
        </w:rPr>
      </w:pPr>
    </w:p>
    <w:p w:rsidR="0075534A" w:rsidRPr="0075534A" w:rsidRDefault="0075534A" w:rsidP="00AF4A00">
      <w:pPr>
        <w:ind w:firstLineChars="450" w:firstLine="1355"/>
        <w:jc w:val="center"/>
        <w:rPr>
          <w:b/>
          <w:sz w:val="30"/>
          <w:szCs w:val="30"/>
        </w:rPr>
      </w:pPr>
      <w:r w:rsidRPr="0075534A">
        <w:rPr>
          <w:rFonts w:hint="eastAsia"/>
          <w:b/>
          <w:sz w:val="30"/>
          <w:szCs w:val="30"/>
        </w:rPr>
        <w:lastRenderedPageBreak/>
        <w:t>五年级（水平三）</w:t>
      </w:r>
      <w:r w:rsidR="00AF4A00" w:rsidRPr="00AF4A00">
        <w:rPr>
          <w:rFonts w:hint="eastAsia"/>
          <w:b/>
          <w:sz w:val="30"/>
          <w:szCs w:val="30"/>
        </w:rPr>
        <w:t>足球脚内侧传接球</w:t>
      </w:r>
      <w:r w:rsidRPr="0075534A">
        <w:rPr>
          <w:rFonts w:hint="eastAsia"/>
          <w:b/>
          <w:sz w:val="30"/>
          <w:szCs w:val="30"/>
        </w:rPr>
        <w:t>课时教学计划</w:t>
      </w:r>
    </w:p>
    <w:p w:rsidR="0075534A" w:rsidRPr="0075534A" w:rsidRDefault="0075534A" w:rsidP="00AF4A00">
      <w:pPr>
        <w:rPr>
          <w:sz w:val="24"/>
        </w:rPr>
      </w:pPr>
      <w:r w:rsidRPr="0075534A">
        <w:rPr>
          <w:rFonts w:hint="eastAsia"/>
          <w:b/>
          <w:sz w:val="24"/>
        </w:rPr>
        <w:t xml:space="preserve">                                        </w:t>
      </w:r>
    </w:p>
    <w:tbl>
      <w:tblPr>
        <w:tblW w:w="103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228"/>
        <w:gridCol w:w="512"/>
        <w:gridCol w:w="598"/>
        <w:gridCol w:w="2155"/>
        <w:gridCol w:w="315"/>
        <w:gridCol w:w="735"/>
        <w:gridCol w:w="339"/>
        <w:gridCol w:w="1080"/>
        <w:gridCol w:w="51"/>
        <w:gridCol w:w="2100"/>
        <w:gridCol w:w="630"/>
        <w:gridCol w:w="605"/>
        <w:gridCol w:w="8"/>
        <w:gridCol w:w="517"/>
        <w:gridCol w:w="8"/>
      </w:tblGrid>
      <w:tr w:rsidR="00AF4A00" w:rsidRPr="0075534A" w:rsidTr="00DE677C">
        <w:trPr>
          <w:cantSplit/>
          <w:trHeight w:val="542"/>
          <w:jc w:val="center"/>
        </w:trPr>
        <w:tc>
          <w:tcPr>
            <w:tcW w:w="12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4A00" w:rsidRPr="0075534A" w:rsidRDefault="00AF4A00" w:rsidP="00AF4A00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教学目标</w:t>
            </w:r>
          </w:p>
        </w:tc>
        <w:tc>
          <w:tcPr>
            <w:tcW w:w="9141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AF4A00" w:rsidRPr="00AF4A00" w:rsidRDefault="00AF4A00" w:rsidP="00AF4A00">
            <w:pPr>
              <w:spacing w:line="400" w:lineRule="exact"/>
              <w:rPr>
                <w:rFonts w:ascii="宋体" w:hAnsi="宋体"/>
                <w:szCs w:val="21"/>
              </w:rPr>
            </w:pPr>
            <w:r w:rsidRPr="00AF4A00">
              <w:rPr>
                <w:rFonts w:ascii="宋体" w:hAnsi="宋体" w:hint="eastAsia"/>
                <w:szCs w:val="21"/>
              </w:rPr>
              <w:t>1.通过学习，学生知道脚内侧传接球的动作方法，并乐于参与足球练习及游戏活动。</w:t>
            </w:r>
          </w:p>
          <w:p w:rsidR="00AF4A00" w:rsidRPr="00AF4A00" w:rsidRDefault="00AF4A00" w:rsidP="00AF4A00">
            <w:pPr>
              <w:spacing w:line="400" w:lineRule="exact"/>
              <w:rPr>
                <w:rFonts w:ascii="宋体" w:hAnsi="宋体"/>
                <w:szCs w:val="21"/>
              </w:rPr>
            </w:pPr>
            <w:r w:rsidRPr="00AF4A00">
              <w:rPr>
                <w:rFonts w:ascii="宋体" w:hAnsi="宋体" w:hint="eastAsia"/>
                <w:szCs w:val="21"/>
              </w:rPr>
              <w:t>2.通过学习，90%的学生基本掌握脚内侧传接球的技术动作，做到触球部位正确，传接球准确到位。进一步发展学生的灵敏、反应与协调素质。</w:t>
            </w:r>
          </w:p>
          <w:p w:rsidR="00AF4A00" w:rsidRPr="0075534A" w:rsidRDefault="00AF4A00" w:rsidP="00AF4A00">
            <w:pPr>
              <w:spacing w:line="400" w:lineRule="exact"/>
              <w:rPr>
                <w:rFonts w:ascii="宋体" w:hAnsi="宋体"/>
                <w:szCs w:val="21"/>
              </w:rPr>
            </w:pPr>
            <w:r w:rsidRPr="00AF4A00">
              <w:rPr>
                <w:rFonts w:ascii="宋体" w:hAnsi="宋体" w:hint="eastAsia"/>
                <w:szCs w:val="21"/>
              </w:rPr>
              <w:t>3.通过学习，学生能相互沟通，学会合作，体现出果断顽强的意志品质和团结互助的精神。</w:t>
            </w:r>
          </w:p>
        </w:tc>
      </w:tr>
      <w:tr w:rsidR="0075534A" w:rsidRPr="0075534A" w:rsidTr="00DE677C">
        <w:trPr>
          <w:cantSplit/>
          <w:trHeight w:val="405"/>
          <w:jc w:val="center"/>
        </w:trPr>
        <w:tc>
          <w:tcPr>
            <w:tcW w:w="12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534A" w:rsidRPr="0075534A" w:rsidRDefault="0075534A" w:rsidP="0075534A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75534A">
              <w:rPr>
                <w:rFonts w:ascii="宋体" w:hAnsi="宋体"/>
                <w:b/>
                <w:bCs/>
                <w:color w:val="000000"/>
                <w:szCs w:val="21"/>
              </w:rPr>
              <w:t>教学内容</w:t>
            </w:r>
          </w:p>
        </w:tc>
        <w:tc>
          <w:tcPr>
            <w:tcW w:w="414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4A" w:rsidRPr="0075534A" w:rsidRDefault="0075534A" w:rsidP="0075534A">
            <w:pPr>
              <w:spacing w:line="400" w:lineRule="exact"/>
              <w:rPr>
                <w:rFonts w:ascii="宋体" w:hAnsi="宋体"/>
                <w:szCs w:val="21"/>
              </w:rPr>
            </w:pPr>
            <w:r w:rsidRPr="0075534A">
              <w:rPr>
                <w:rFonts w:ascii="宋体" w:hAnsi="宋体" w:hint="eastAsia"/>
                <w:szCs w:val="21"/>
              </w:rPr>
              <w:t>1、</w:t>
            </w:r>
            <w:r w:rsidR="00AF4A00">
              <w:rPr>
                <w:rFonts w:ascii="宋体" w:hAnsi="宋体" w:hint="eastAsia"/>
                <w:szCs w:val="21"/>
              </w:rPr>
              <w:t>小足球：脚内侧传接球</w:t>
            </w:r>
          </w:p>
          <w:p w:rsidR="0075534A" w:rsidRPr="0075534A" w:rsidRDefault="0075534A" w:rsidP="00AF4A00">
            <w:pPr>
              <w:spacing w:line="400" w:lineRule="exact"/>
              <w:rPr>
                <w:rFonts w:ascii="宋体" w:hAnsi="宋体"/>
                <w:szCs w:val="21"/>
              </w:rPr>
            </w:pPr>
            <w:r w:rsidRPr="0075534A">
              <w:rPr>
                <w:rFonts w:ascii="宋体" w:hAnsi="宋体" w:hint="eastAsia"/>
                <w:szCs w:val="21"/>
              </w:rPr>
              <w:t>2、</w:t>
            </w:r>
            <w:r w:rsidR="00A869F5">
              <w:rPr>
                <w:rFonts w:ascii="宋体" w:hAnsi="宋体" w:hint="eastAsia"/>
                <w:szCs w:val="21"/>
              </w:rPr>
              <w:t>游戏：传运球接力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A" w:rsidRPr="0075534A" w:rsidRDefault="0075534A" w:rsidP="0075534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75534A">
              <w:rPr>
                <w:rFonts w:ascii="宋体" w:hAnsi="宋体"/>
                <w:b/>
                <w:bCs/>
                <w:color w:val="000000"/>
                <w:szCs w:val="21"/>
              </w:rPr>
              <w:t>重  点</w:t>
            </w:r>
          </w:p>
          <w:p w:rsidR="0075534A" w:rsidRPr="0075534A" w:rsidRDefault="0075534A" w:rsidP="0075534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75534A">
              <w:rPr>
                <w:rFonts w:ascii="宋体" w:hAnsi="宋体"/>
                <w:b/>
                <w:bCs/>
                <w:color w:val="000000"/>
                <w:szCs w:val="21"/>
              </w:rPr>
              <w:t>难  点</w:t>
            </w:r>
          </w:p>
        </w:tc>
        <w:tc>
          <w:tcPr>
            <w:tcW w:w="391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4A00" w:rsidRPr="00AF4A00" w:rsidRDefault="00AF4A00" w:rsidP="00AF4A00">
            <w:pPr>
              <w:tabs>
                <w:tab w:val="left" w:pos="0"/>
              </w:tabs>
              <w:spacing w:line="360" w:lineRule="exact"/>
              <w:rPr>
                <w:szCs w:val="21"/>
              </w:rPr>
            </w:pPr>
            <w:r w:rsidRPr="00AF4A00">
              <w:rPr>
                <w:rFonts w:hint="eastAsia"/>
                <w:szCs w:val="21"/>
              </w:rPr>
              <w:t>重点：</w:t>
            </w:r>
            <w:proofErr w:type="gramStart"/>
            <w:r w:rsidRPr="00AF4A00">
              <w:rPr>
                <w:rFonts w:hint="eastAsia"/>
                <w:szCs w:val="21"/>
              </w:rPr>
              <w:t>脚触球部</w:t>
            </w:r>
            <w:proofErr w:type="gramEnd"/>
            <w:r w:rsidRPr="00AF4A00">
              <w:rPr>
                <w:rFonts w:hint="eastAsia"/>
                <w:szCs w:val="21"/>
              </w:rPr>
              <w:t>位正确。</w:t>
            </w:r>
          </w:p>
          <w:p w:rsidR="0075534A" w:rsidRPr="0075534A" w:rsidRDefault="00AF4A00" w:rsidP="00AF4A00">
            <w:pPr>
              <w:spacing w:line="360" w:lineRule="exact"/>
              <w:rPr>
                <w:rFonts w:ascii="宋体" w:hAnsi="宋体"/>
                <w:szCs w:val="21"/>
              </w:rPr>
            </w:pPr>
            <w:r w:rsidRPr="00AF4A00">
              <w:rPr>
                <w:rFonts w:hint="eastAsia"/>
                <w:szCs w:val="21"/>
              </w:rPr>
              <w:t>难点：提高传接球准确性。</w:t>
            </w:r>
          </w:p>
        </w:tc>
      </w:tr>
      <w:tr w:rsidR="0075534A" w:rsidRPr="0075534A" w:rsidTr="00DE677C">
        <w:trPr>
          <w:cantSplit/>
          <w:trHeight w:val="480"/>
          <w:jc w:val="center"/>
        </w:trPr>
        <w:tc>
          <w:tcPr>
            <w:tcW w:w="51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266B" w:rsidRPr="0075534A" w:rsidRDefault="0000266B" w:rsidP="0000266B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教学过程</w:t>
            </w:r>
          </w:p>
        </w:tc>
        <w:tc>
          <w:tcPr>
            <w:tcW w:w="13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A" w:rsidRPr="0075534A" w:rsidRDefault="00AF4A00" w:rsidP="0075534A">
            <w:pPr>
              <w:ind w:left="4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教学内容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A" w:rsidRPr="0075534A" w:rsidRDefault="0075534A" w:rsidP="0075534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75534A">
              <w:rPr>
                <w:rFonts w:ascii="宋体" w:hAnsi="宋体"/>
                <w:b/>
                <w:bCs/>
                <w:color w:val="000000"/>
                <w:szCs w:val="21"/>
              </w:rPr>
              <w:t>教师教、导活动</w:t>
            </w:r>
          </w:p>
        </w:tc>
        <w:tc>
          <w:tcPr>
            <w:tcW w:w="25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A" w:rsidRPr="0075534A" w:rsidRDefault="0075534A" w:rsidP="0075534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75534A">
              <w:rPr>
                <w:rFonts w:ascii="宋体" w:hAnsi="宋体"/>
                <w:b/>
                <w:bCs/>
                <w:color w:val="000000"/>
                <w:szCs w:val="21"/>
              </w:rPr>
              <w:t>学生学、</w:t>
            </w:r>
            <w:proofErr w:type="gramStart"/>
            <w:r w:rsidRPr="0075534A">
              <w:rPr>
                <w:rFonts w:ascii="宋体" w:hAnsi="宋体"/>
                <w:b/>
                <w:bCs/>
                <w:color w:val="000000"/>
                <w:szCs w:val="21"/>
              </w:rPr>
              <w:t>练活动</w:t>
            </w:r>
            <w:proofErr w:type="gramEnd"/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A" w:rsidRPr="0075534A" w:rsidRDefault="0075534A" w:rsidP="0075534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75534A">
              <w:rPr>
                <w:rFonts w:ascii="宋体" w:hAnsi="宋体"/>
                <w:b/>
                <w:bCs/>
                <w:szCs w:val="21"/>
              </w:rPr>
              <w:t>组织形式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A" w:rsidRPr="0075534A" w:rsidRDefault="0075534A" w:rsidP="0075534A">
            <w:pPr>
              <w:jc w:val="center"/>
              <w:rPr>
                <w:rFonts w:ascii="宋体" w:hAnsi="宋体"/>
                <w:b/>
                <w:szCs w:val="21"/>
              </w:rPr>
            </w:pPr>
            <w:r w:rsidRPr="0075534A">
              <w:rPr>
                <w:rFonts w:ascii="宋体" w:hAnsi="宋体" w:hint="eastAsia"/>
                <w:b/>
                <w:szCs w:val="21"/>
              </w:rPr>
              <w:t>运动负荷</w:t>
            </w:r>
          </w:p>
        </w:tc>
      </w:tr>
      <w:tr w:rsidR="0075534A" w:rsidRPr="0075534A" w:rsidTr="00DE677C">
        <w:trPr>
          <w:cantSplit/>
          <w:trHeight w:val="1065"/>
          <w:jc w:val="center"/>
        </w:trPr>
        <w:tc>
          <w:tcPr>
            <w:tcW w:w="51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534A" w:rsidRPr="0075534A" w:rsidRDefault="0075534A" w:rsidP="0075534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3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A" w:rsidRPr="0075534A" w:rsidRDefault="0075534A" w:rsidP="0075534A">
            <w:pPr>
              <w:ind w:left="4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A" w:rsidRPr="0075534A" w:rsidRDefault="0075534A" w:rsidP="0075534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25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A" w:rsidRPr="0075534A" w:rsidRDefault="0075534A" w:rsidP="0075534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A" w:rsidRPr="0075534A" w:rsidRDefault="0075534A" w:rsidP="0075534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A" w:rsidRPr="0075534A" w:rsidRDefault="0075534A" w:rsidP="0075534A">
            <w:pPr>
              <w:jc w:val="center"/>
              <w:rPr>
                <w:rFonts w:ascii="宋体" w:hAnsi="宋体"/>
                <w:b/>
                <w:szCs w:val="21"/>
              </w:rPr>
            </w:pPr>
            <w:r w:rsidRPr="0075534A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A" w:rsidRPr="0075534A" w:rsidRDefault="0075534A" w:rsidP="0075534A">
            <w:pPr>
              <w:jc w:val="center"/>
              <w:rPr>
                <w:rFonts w:ascii="宋体" w:hAnsi="宋体"/>
                <w:b/>
                <w:szCs w:val="21"/>
              </w:rPr>
            </w:pPr>
            <w:r w:rsidRPr="0075534A">
              <w:rPr>
                <w:rFonts w:ascii="宋体" w:hAnsi="宋体" w:hint="eastAsia"/>
                <w:b/>
                <w:szCs w:val="21"/>
              </w:rPr>
              <w:t>次数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A" w:rsidRPr="0075534A" w:rsidRDefault="0075534A" w:rsidP="0075534A">
            <w:pPr>
              <w:jc w:val="center"/>
              <w:rPr>
                <w:rFonts w:ascii="宋体" w:hAnsi="宋体"/>
                <w:b/>
                <w:szCs w:val="21"/>
              </w:rPr>
            </w:pPr>
            <w:r w:rsidRPr="0075534A">
              <w:rPr>
                <w:rFonts w:ascii="宋体" w:hAnsi="宋体" w:hint="eastAsia"/>
                <w:b/>
                <w:szCs w:val="21"/>
              </w:rPr>
              <w:t>强度</w:t>
            </w:r>
          </w:p>
        </w:tc>
      </w:tr>
      <w:tr w:rsidR="0075534A" w:rsidRPr="0075534A" w:rsidTr="00C64AD1">
        <w:trPr>
          <w:cantSplit/>
          <w:trHeight w:val="2350"/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A" w:rsidRPr="0075534A" w:rsidRDefault="0075534A" w:rsidP="00B42274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75534A">
              <w:rPr>
                <w:rFonts w:ascii="宋体" w:hAnsi="宋体" w:hint="eastAsia"/>
                <w:bCs/>
                <w:color w:val="000000"/>
                <w:szCs w:val="21"/>
              </w:rPr>
              <w:t>开始部分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00" w:rsidRPr="00AF4A00" w:rsidRDefault="00AF4A00" w:rsidP="00B422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一、</w:t>
            </w:r>
            <w:r w:rsidRPr="00EF6EE0">
              <w:rPr>
                <w:rFonts w:ascii="宋体" w:hAnsi="宋体" w:hint="eastAsia"/>
                <w:szCs w:val="21"/>
              </w:rPr>
              <w:t>课堂常规</w:t>
            </w:r>
            <w:r w:rsidR="00EF6EE0">
              <w:rPr>
                <w:rFonts w:ascii="宋体" w:hAnsi="宋体" w:hint="eastAsia"/>
                <w:szCs w:val="21"/>
              </w:rPr>
              <w:t>（1</w:t>
            </w:r>
            <w:proofErr w:type="gramStart"/>
            <w:r w:rsidR="00EF6EE0">
              <w:rPr>
                <w:rFonts w:ascii="宋体" w:hAnsi="宋体"/>
                <w:szCs w:val="21"/>
              </w:rPr>
              <w:t>’</w:t>
            </w:r>
            <w:proofErr w:type="gramEnd"/>
            <w:r w:rsidR="00EF6EE0">
              <w:rPr>
                <w:rFonts w:ascii="宋体" w:hAnsi="宋体" w:hint="eastAsia"/>
                <w:szCs w:val="21"/>
              </w:rPr>
              <w:t>）</w:t>
            </w:r>
          </w:p>
          <w:p w:rsidR="0075534A" w:rsidRDefault="0075534A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5534A">
              <w:rPr>
                <w:rFonts w:ascii="宋体" w:hAnsi="宋体" w:hint="eastAsia"/>
                <w:szCs w:val="21"/>
              </w:rPr>
              <w:t>1.</w:t>
            </w:r>
            <w:r w:rsidR="0000266B">
              <w:rPr>
                <w:rFonts w:ascii="宋体" w:hAnsi="宋体" w:hint="eastAsia"/>
                <w:szCs w:val="21"/>
              </w:rPr>
              <w:t>体委整队</w:t>
            </w:r>
          </w:p>
          <w:p w:rsidR="0000266B" w:rsidRDefault="0000266B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2.检查人数</w:t>
            </w:r>
          </w:p>
          <w:p w:rsidR="0000266B" w:rsidRPr="0075534A" w:rsidRDefault="0000266B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3.师生问好</w:t>
            </w:r>
          </w:p>
          <w:p w:rsidR="0075534A" w:rsidRPr="0075534A" w:rsidRDefault="0000266B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4.宣布本课内容</w:t>
            </w:r>
          </w:p>
          <w:p w:rsidR="0075534A" w:rsidRPr="0075534A" w:rsidRDefault="0000266B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="0075534A" w:rsidRPr="0075534A"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安排见习生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A" w:rsidRPr="0075534A" w:rsidRDefault="0075534A" w:rsidP="00B42274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5534A">
              <w:rPr>
                <w:rFonts w:ascii="宋体" w:hAnsi="宋体" w:hint="eastAsia"/>
                <w:color w:val="000000"/>
                <w:szCs w:val="21"/>
              </w:rPr>
              <w:t>1.接受体委报告，师生问好。</w:t>
            </w:r>
          </w:p>
          <w:p w:rsidR="0075534A" w:rsidRPr="0075534A" w:rsidRDefault="0075534A" w:rsidP="00B42274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5534A">
              <w:rPr>
                <w:rFonts w:ascii="宋体" w:hAnsi="宋体" w:hint="eastAsia"/>
                <w:color w:val="000000"/>
                <w:szCs w:val="21"/>
              </w:rPr>
              <w:t>2.</w:t>
            </w:r>
            <w:r w:rsidR="0000266B">
              <w:rPr>
                <w:rFonts w:ascii="宋体" w:hAnsi="宋体" w:hint="eastAsia"/>
                <w:color w:val="000000"/>
                <w:szCs w:val="21"/>
              </w:rPr>
              <w:t>启发式谈话引出课题，宣布内容</w:t>
            </w:r>
            <w:r w:rsidRPr="0075534A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75534A" w:rsidRPr="0075534A" w:rsidRDefault="0075534A" w:rsidP="00B42274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75534A">
              <w:rPr>
                <w:rFonts w:ascii="宋体" w:hAnsi="宋体" w:hint="eastAsia"/>
                <w:color w:val="000000"/>
                <w:szCs w:val="21"/>
              </w:rPr>
              <w:t>3.安排见习学生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A" w:rsidRPr="0075534A" w:rsidRDefault="0075534A" w:rsidP="00B42274">
            <w:pPr>
              <w:spacing w:line="240" w:lineRule="exact"/>
              <w:ind w:left="210" w:hangingChars="100" w:hanging="210"/>
              <w:jc w:val="center"/>
              <w:rPr>
                <w:rFonts w:ascii="宋体" w:hAnsi="宋体"/>
                <w:color w:val="000000"/>
                <w:szCs w:val="21"/>
              </w:rPr>
            </w:pPr>
            <w:r w:rsidRPr="0075534A">
              <w:rPr>
                <w:rFonts w:ascii="宋体" w:hAnsi="宋体" w:hint="eastAsia"/>
                <w:color w:val="000000"/>
                <w:szCs w:val="21"/>
              </w:rPr>
              <w:t>1.</w:t>
            </w:r>
            <w:r w:rsidR="0000266B">
              <w:rPr>
                <w:rFonts w:ascii="宋体" w:hAnsi="宋体" w:hint="eastAsia"/>
                <w:color w:val="000000"/>
                <w:szCs w:val="21"/>
              </w:rPr>
              <w:t>体育委员整队</w:t>
            </w:r>
            <w:r w:rsidRPr="0075534A">
              <w:rPr>
                <w:rFonts w:ascii="宋体" w:hAnsi="宋体" w:hint="eastAsia"/>
                <w:color w:val="000000"/>
                <w:szCs w:val="21"/>
              </w:rPr>
              <w:t>，检</w:t>
            </w:r>
            <w:r w:rsidR="0000266B">
              <w:rPr>
                <w:rFonts w:ascii="宋体" w:hAnsi="宋体" w:hint="eastAsia"/>
                <w:color w:val="000000"/>
                <w:szCs w:val="21"/>
              </w:rPr>
              <w:t>师生亲切问好</w:t>
            </w:r>
          </w:p>
          <w:p w:rsidR="0075534A" w:rsidRPr="0075534A" w:rsidRDefault="0075534A" w:rsidP="00B42274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5534A">
              <w:rPr>
                <w:rFonts w:ascii="宋体" w:hAnsi="宋体" w:hint="eastAsia"/>
                <w:color w:val="000000"/>
                <w:szCs w:val="21"/>
              </w:rPr>
              <w:t>2.</w:t>
            </w:r>
            <w:r w:rsidR="0000266B">
              <w:rPr>
                <w:rFonts w:ascii="宋体" w:hAnsi="宋体" w:hint="eastAsia"/>
                <w:color w:val="000000"/>
                <w:szCs w:val="21"/>
              </w:rPr>
              <w:t>认真听讲，进入角色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A" w:rsidRPr="0075534A" w:rsidRDefault="0075534A" w:rsidP="00B42274">
            <w:pPr>
              <w:widowControl/>
              <w:spacing w:line="240" w:lineRule="exact"/>
              <w:ind w:firstLineChars="100" w:firstLine="180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75534A">
              <w:rPr>
                <w:rFonts w:ascii="宋体" w:hAnsi="宋体" w:hint="eastAsia"/>
                <w:sz w:val="18"/>
                <w:szCs w:val="18"/>
              </w:rPr>
              <w:t>××××××××</w:t>
            </w:r>
          </w:p>
          <w:p w:rsidR="0075534A" w:rsidRPr="0075534A" w:rsidRDefault="0075534A" w:rsidP="00B42274">
            <w:pPr>
              <w:widowControl/>
              <w:spacing w:line="240" w:lineRule="exact"/>
              <w:ind w:firstLineChars="100" w:firstLine="180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75534A">
              <w:rPr>
                <w:rFonts w:ascii="宋体" w:hAnsi="宋体" w:hint="eastAsia"/>
                <w:sz w:val="18"/>
                <w:szCs w:val="18"/>
              </w:rPr>
              <w:t>××××××××</w:t>
            </w:r>
          </w:p>
          <w:p w:rsidR="0075534A" w:rsidRPr="0075534A" w:rsidRDefault="0075534A" w:rsidP="00B42274">
            <w:pPr>
              <w:widowControl/>
              <w:spacing w:line="240" w:lineRule="exact"/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  <w:r w:rsidRPr="0075534A">
              <w:rPr>
                <w:rFonts w:ascii="宋体" w:hAnsi="宋体" w:hint="eastAsia"/>
                <w:sz w:val="18"/>
                <w:szCs w:val="18"/>
              </w:rPr>
              <w:t>○○○○○○○○</w:t>
            </w:r>
          </w:p>
          <w:p w:rsidR="0075534A" w:rsidRPr="0075534A" w:rsidRDefault="0075534A" w:rsidP="00B42274">
            <w:pPr>
              <w:widowControl/>
              <w:spacing w:line="240" w:lineRule="exact"/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  <w:r w:rsidRPr="0075534A">
              <w:rPr>
                <w:rFonts w:ascii="宋体" w:hAnsi="宋体" w:hint="eastAsia"/>
                <w:sz w:val="18"/>
                <w:szCs w:val="18"/>
              </w:rPr>
              <w:t>○○○○○○○○</w:t>
            </w:r>
          </w:p>
          <w:p w:rsidR="0075534A" w:rsidRPr="0075534A" w:rsidRDefault="0075534A" w:rsidP="00B42274">
            <w:pPr>
              <w:widowControl/>
              <w:spacing w:line="240" w:lineRule="exact"/>
              <w:ind w:firstLineChars="350" w:firstLine="805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75534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△</w:t>
            </w:r>
          </w:p>
          <w:p w:rsidR="0075534A" w:rsidRPr="0075534A" w:rsidRDefault="0075534A" w:rsidP="00B42274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75534A">
              <w:rPr>
                <w:rFonts w:ascii="宋体" w:hAnsi="宋体" w:hint="eastAsia"/>
                <w:bCs/>
                <w:color w:val="000000"/>
                <w:szCs w:val="21"/>
              </w:rPr>
              <w:t>要求</w:t>
            </w:r>
            <w:r w:rsidRPr="0075534A">
              <w:rPr>
                <w:rFonts w:ascii="宋体" w:hAnsi="宋体" w:hint="eastAsia"/>
                <w:b/>
                <w:bCs/>
                <w:color w:val="000000"/>
                <w:szCs w:val="21"/>
              </w:rPr>
              <w:t>：</w:t>
            </w:r>
            <w:r w:rsidRPr="0075534A">
              <w:rPr>
                <w:rFonts w:ascii="宋体" w:hAnsi="宋体" w:hint="eastAsia"/>
                <w:bCs/>
                <w:color w:val="000000"/>
                <w:szCs w:val="21"/>
              </w:rPr>
              <w:t>快、静、齐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A" w:rsidRPr="0075534A" w:rsidRDefault="0000266B" w:rsidP="00B4227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’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4A" w:rsidRPr="0075534A" w:rsidRDefault="0075534A" w:rsidP="00B4227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4A" w:rsidRPr="0075534A" w:rsidRDefault="0075534A" w:rsidP="00B42274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AA41EE" w:rsidRPr="0075534A" w:rsidTr="00C64AD1">
        <w:trPr>
          <w:cantSplit/>
          <w:trHeight w:val="5369"/>
          <w:jc w:val="center"/>
        </w:trPr>
        <w:tc>
          <w:tcPr>
            <w:tcW w:w="5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EE" w:rsidRDefault="00AA41EE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AA41EE" w:rsidRDefault="00AA41EE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AA41EE" w:rsidRDefault="00AA41EE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AA41EE" w:rsidRDefault="00AA41EE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AA41EE" w:rsidRDefault="00AA41EE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AA41EE" w:rsidRDefault="00AA41EE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AA41EE" w:rsidRDefault="00AA41EE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AA41EE" w:rsidRPr="0075534A" w:rsidRDefault="00AA41EE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75534A">
              <w:rPr>
                <w:rFonts w:ascii="宋体" w:hAnsi="宋体" w:hint="eastAsia"/>
                <w:szCs w:val="21"/>
              </w:rPr>
              <w:t>准备</w:t>
            </w:r>
            <w:r>
              <w:rPr>
                <w:rFonts w:ascii="宋体" w:hAnsi="宋体" w:hint="eastAsia"/>
                <w:szCs w:val="21"/>
              </w:rPr>
              <w:t>部分</w:t>
            </w:r>
          </w:p>
          <w:p w:rsidR="00AA41EE" w:rsidRDefault="00AA41EE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AA41EE" w:rsidRDefault="00AA41EE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AA41EE" w:rsidRDefault="00AA41EE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AA41EE" w:rsidRDefault="00AA41EE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AA41EE" w:rsidRDefault="00AA41EE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AA41EE" w:rsidRDefault="00AA41EE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AA41EE" w:rsidRDefault="00AA41EE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AA41EE" w:rsidRPr="0075534A" w:rsidRDefault="00AA41EE" w:rsidP="00B42274">
            <w:pPr>
              <w:spacing w:line="24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D1" w:rsidRDefault="00C64AD1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AA41EE" w:rsidRDefault="00AA41EE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二、队列练习 （ 3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  <w:r>
              <w:rPr>
                <w:rFonts w:ascii="宋体" w:hAnsi="宋体" w:hint="eastAsia"/>
                <w:szCs w:val="21"/>
              </w:rPr>
              <w:t>）</w:t>
            </w:r>
          </w:p>
          <w:p w:rsidR="00AA41EE" w:rsidRDefault="00AA41EE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AA41EE" w:rsidRPr="0075534A" w:rsidRDefault="00AA41EE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四列横队变八列横队</w:t>
            </w:r>
          </w:p>
          <w:p w:rsidR="00AA41EE" w:rsidRPr="0075534A" w:rsidRDefault="00AA41EE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AA41EE" w:rsidRPr="0075534A" w:rsidRDefault="00AA41EE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AA41EE" w:rsidRPr="0075534A" w:rsidRDefault="00AA41EE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AA41EE" w:rsidRPr="0075534A" w:rsidRDefault="00AA41EE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AA41EE" w:rsidRPr="0075534A" w:rsidRDefault="00AA41EE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AA41EE" w:rsidRDefault="00AA41EE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C64AD1" w:rsidRPr="0075534A" w:rsidRDefault="00C64AD1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E" w:rsidRDefault="00AA41EE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AA41EE" w:rsidRDefault="00AA41EE" w:rsidP="00B4227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AA41EE" w:rsidRDefault="00AA41EE" w:rsidP="00C64AD1">
            <w:pPr>
              <w:pStyle w:val="a3"/>
              <w:numPr>
                <w:ilvl w:val="0"/>
                <w:numId w:val="3"/>
              </w:numPr>
              <w:spacing w:line="240" w:lineRule="exact"/>
              <w:ind w:firstLineChars="0"/>
              <w:jc w:val="left"/>
              <w:rPr>
                <w:rFonts w:ascii="宋体" w:hAnsi="宋体"/>
                <w:szCs w:val="21"/>
              </w:rPr>
            </w:pPr>
            <w:r w:rsidRPr="00C64AD1">
              <w:rPr>
                <w:rFonts w:ascii="宋体" w:hAnsi="宋体" w:hint="eastAsia"/>
                <w:szCs w:val="21"/>
              </w:rPr>
              <w:t>教师讲解动作要领，组织学生原地模仿练习</w:t>
            </w:r>
          </w:p>
          <w:p w:rsidR="00C64AD1" w:rsidRPr="00C64AD1" w:rsidRDefault="00C64AD1" w:rsidP="00C64AD1">
            <w:pPr>
              <w:pStyle w:val="a3"/>
              <w:spacing w:line="240" w:lineRule="exact"/>
              <w:ind w:left="360" w:firstLineChars="0" w:firstLine="0"/>
              <w:jc w:val="left"/>
              <w:rPr>
                <w:rFonts w:ascii="宋体" w:hAnsi="宋体"/>
                <w:szCs w:val="21"/>
              </w:rPr>
            </w:pPr>
          </w:p>
          <w:p w:rsidR="00AA41EE" w:rsidRDefault="00AA41EE" w:rsidP="00B42274">
            <w:pPr>
              <w:pStyle w:val="a3"/>
              <w:numPr>
                <w:ilvl w:val="0"/>
                <w:numId w:val="3"/>
              </w:numPr>
              <w:spacing w:line="240" w:lineRule="exact"/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组织队列练习</w:t>
            </w:r>
          </w:p>
          <w:p w:rsidR="00C64AD1" w:rsidRPr="00C64AD1" w:rsidRDefault="00C64AD1" w:rsidP="00C64AD1">
            <w:pPr>
              <w:pStyle w:val="a3"/>
              <w:rPr>
                <w:rFonts w:ascii="宋体" w:hAnsi="宋体"/>
                <w:szCs w:val="21"/>
              </w:rPr>
            </w:pPr>
          </w:p>
          <w:p w:rsidR="00C64AD1" w:rsidRDefault="00C64AD1" w:rsidP="00C64AD1">
            <w:pPr>
              <w:pStyle w:val="a3"/>
              <w:spacing w:line="240" w:lineRule="exact"/>
              <w:ind w:left="360" w:firstLineChars="0" w:firstLine="0"/>
              <w:jc w:val="left"/>
              <w:rPr>
                <w:rFonts w:ascii="宋体" w:hAnsi="宋体"/>
                <w:szCs w:val="21"/>
              </w:rPr>
            </w:pPr>
          </w:p>
          <w:p w:rsidR="00AA41EE" w:rsidRDefault="00AA41EE" w:rsidP="00B42274">
            <w:pPr>
              <w:pStyle w:val="a3"/>
              <w:numPr>
                <w:ilvl w:val="0"/>
                <w:numId w:val="3"/>
              </w:numPr>
              <w:spacing w:line="240" w:lineRule="exact"/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鼓励学生自评，提出要求，改进动作</w:t>
            </w:r>
          </w:p>
          <w:p w:rsidR="00C64AD1" w:rsidRDefault="00C64AD1" w:rsidP="00C64AD1">
            <w:pPr>
              <w:pStyle w:val="a3"/>
              <w:spacing w:line="240" w:lineRule="exact"/>
              <w:ind w:left="360" w:firstLineChars="0" w:firstLine="0"/>
              <w:jc w:val="left"/>
              <w:rPr>
                <w:rFonts w:ascii="宋体" w:hAnsi="宋体"/>
                <w:szCs w:val="21"/>
              </w:rPr>
            </w:pPr>
          </w:p>
          <w:p w:rsidR="00AA41EE" w:rsidRDefault="00AA41EE" w:rsidP="00B42274">
            <w:pPr>
              <w:pStyle w:val="a3"/>
              <w:numPr>
                <w:ilvl w:val="0"/>
                <w:numId w:val="3"/>
              </w:numPr>
              <w:spacing w:line="240" w:lineRule="exact"/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口令指挥再次练习</w:t>
            </w:r>
          </w:p>
          <w:p w:rsidR="00C64AD1" w:rsidRDefault="00C64AD1" w:rsidP="00C64AD1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C64AD1" w:rsidRDefault="00C64AD1" w:rsidP="00C64AD1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C64AD1" w:rsidRDefault="00C64AD1" w:rsidP="00C64AD1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C64AD1" w:rsidRDefault="00C64AD1" w:rsidP="00C64AD1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C64AD1" w:rsidRDefault="00C64AD1" w:rsidP="00C64AD1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C64AD1" w:rsidRDefault="00C64AD1" w:rsidP="00C64AD1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C64AD1" w:rsidRDefault="00C64AD1" w:rsidP="00C64AD1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C64AD1" w:rsidRPr="00C64AD1" w:rsidRDefault="00C64AD1" w:rsidP="00C64AD1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E" w:rsidRPr="0075534A" w:rsidRDefault="00AA41EE" w:rsidP="00B42274">
            <w:pPr>
              <w:spacing w:line="2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AA41EE" w:rsidRPr="0075534A" w:rsidRDefault="00AA41EE" w:rsidP="00B42274">
            <w:pPr>
              <w:spacing w:line="2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AA41EE" w:rsidRDefault="00AA41EE" w:rsidP="00B42274">
            <w:pPr>
              <w:pStyle w:val="a3"/>
              <w:numPr>
                <w:ilvl w:val="0"/>
                <w:numId w:val="4"/>
              </w:numPr>
              <w:spacing w:line="240" w:lineRule="exact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0266B">
              <w:rPr>
                <w:rFonts w:ascii="宋体" w:hAnsi="宋体" w:hint="eastAsia"/>
                <w:color w:val="000000"/>
                <w:szCs w:val="21"/>
              </w:rPr>
              <w:t>学生认真听讲，明确动作要求，积极模仿</w:t>
            </w:r>
          </w:p>
          <w:p w:rsidR="00C64AD1" w:rsidRDefault="00C64AD1" w:rsidP="00C64AD1">
            <w:pPr>
              <w:pStyle w:val="a3"/>
              <w:spacing w:line="240" w:lineRule="exact"/>
              <w:ind w:left="360" w:firstLineChars="0" w:firstLine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C64AD1" w:rsidRPr="0000266B" w:rsidRDefault="00C64AD1" w:rsidP="00C64AD1">
            <w:pPr>
              <w:pStyle w:val="a3"/>
              <w:spacing w:line="240" w:lineRule="exact"/>
              <w:ind w:left="360" w:firstLineChars="0" w:firstLine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AA41EE" w:rsidRDefault="00AA41EE" w:rsidP="00B42274">
            <w:pPr>
              <w:pStyle w:val="a3"/>
              <w:numPr>
                <w:ilvl w:val="0"/>
                <w:numId w:val="4"/>
              </w:numPr>
              <w:spacing w:line="240" w:lineRule="exact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听口令集体练习，步伐整齐，动作正确</w:t>
            </w:r>
          </w:p>
          <w:p w:rsidR="00C64AD1" w:rsidRDefault="00C64AD1" w:rsidP="00C64AD1">
            <w:pPr>
              <w:pStyle w:val="a3"/>
              <w:spacing w:line="240" w:lineRule="exact"/>
              <w:ind w:left="360" w:firstLineChars="0" w:firstLine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AA41EE" w:rsidRDefault="00535AE1" w:rsidP="00B42274">
            <w:pPr>
              <w:pStyle w:val="a3"/>
              <w:numPr>
                <w:ilvl w:val="0"/>
                <w:numId w:val="4"/>
              </w:numPr>
              <w:spacing w:line="240" w:lineRule="exact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自我评</w:t>
            </w:r>
            <w:r w:rsidR="00AA41EE">
              <w:rPr>
                <w:rFonts w:ascii="宋体" w:hAnsi="宋体" w:hint="eastAsia"/>
                <w:color w:val="000000"/>
                <w:szCs w:val="21"/>
              </w:rPr>
              <w:t>价</w:t>
            </w:r>
          </w:p>
          <w:p w:rsidR="00C64AD1" w:rsidRPr="00C64AD1" w:rsidRDefault="00C64AD1" w:rsidP="00C64AD1">
            <w:pPr>
              <w:pStyle w:val="a3"/>
              <w:rPr>
                <w:rFonts w:ascii="宋体" w:hAnsi="宋体"/>
                <w:color w:val="000000"/>
                <w:szCs w:val="21"/>
              </w:rPr>
            </w:pPr>
          </w:p>
          <w:p w:rsidR="00C64AD1" w:rsidRDefault="00C64AD1" w:rsidP="00C64AD1">
            <w:pPr>
              <w:pStyle w:val="a3"/>
              <w:spacing w:line="240" w:lineRule="exact"/>
              <w:ind w:left="360" w:firstLineChars="0" w:firstLine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AA41EE" w:rsidRDefault="00AA41EE" w:rsidP="00B42274">
            <w:pPr>
              <w:pStyle w:val="a3"/>
              <w:numPr>
                <w:ilvl w:val="0"/>
                <w:numId w:val="4"/>
              </w:numPr>
              <w:spacing w:line="240" w:lineRule="exact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随教师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口令再次练习</w:t>
            </w:r>
          </w:p>
          <w:p w:rsidR="00AA41EE" w:rsidRPr="00AA41EE" w:rsidRDefault="00AA41EE" w:rsidP="00B42274">
            <w:pPr>
              <w:pStyle w:val="a3"/>
              <w:spacing w:line="240" w:lineRule="exact"/>
              <w:ind w:left="360" w:firstLineChars="0" w:firstLine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AA41EE" w:rsidRPr="0000266B" w:rsidRDefault="00AA41EE" w:rsidP="00B42274">
            <w:pPr>
              <w:pStyle w:val="a3"/>
              <w:spacing w:line="240" w:lineRule="exact"/>
              <w:ind w:left="360" w:firstLineChars="0" w:firstLine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AA41EE" w:rsidRDefault="00AA41EE" w:rsidP="00B42274">
            <w:pPr>
              <w:spacing w:line="2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要求：动作正确、到位</w:t>
            </w:r>
          </w:p>
          <w:p w:rsidR="00C64AD1" w:rsidRDefault="00C64AD1" w:rsidP="00B42274">
            <w:pPr>
              <w:spacing w:line="2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C64AD1" w:rsidRPr="0075534A" w:rsidRDefault="00C64AD1" w:rsidP="00B42274">
            <w:pPr>
              <w:spacing w:line="2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E" w:rsidRPr="0075534A" w:rsidRDefault="00AA41EE" w:rsidP="00B42274">
            <w:pPr>
              <w:widowControl/>
              <w:spacing w:line="240" w:lineRule="exact"/>
              <w:ind w:firstLineChars="100" w:firstLine="230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  <w:p w:rsidR="00AA41EE" w:rsidRPr="0075534A" w:rsidRDefault="00AA41EE" w:rsidP="00B4227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  <w:p w:rsidR="00AA41EE" w:rsidRDefault="00AA41EE" w:rsidP="00B42274">
            <w:pPr>
              <w:widowControl/>
              <w:spacing w:line="240" w:lineRule="exact"/>
              <w:ind w:firstLineChars="100" w:firstLine="230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  <w:p w:rsidR="00C64AD1" w:rsidRDefault="00C64AD1" w:rsidP="00B42274">
            <w:pPr>
              <w:widowControl/>
              <w:spacing w:line="240" w:lineRule="exact"/>
              <w:ind w:firstLineChars="100" w:firstLine="230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  <w:p w:rsidR="00C64AD1" w:rsidRPr="0075534A" w:rsidRDefault="00C64AD1" w:rsidP="00B42274">
            <w:pPr>
              <w:widowControl/>
              <w:spacing w:line="240" w:lineRule="exact"/>
              <w:ind w:firstLineChars="100" w:firstLine="230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  <w:p w:rsidR="00AA41EE" w:rsidRPr="0075534A" w:rsidRDefault="00AA41EE" w:rsidP="00B42274">
            <w:pPr>
              <w:widowControl/>
              <w:spacing w:line="240" w:lineRule="exact"/>
              <w:ind w:firstLineChars="100" w:firstLine="180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75534A">
              <w:rPr>
                <w:rFonts w:ascii="宋体" w:hAnsi="宋体" w:hint="eastAsia"/>
                <w:sz w:val="18"/>
                <w:szCs w:val="18"/>
              </w:rPr>
              <w:t>××××××××</w:t>
            </w:r>
          </w:p>
          <w:p w:rsidR="00AA41EE" w:rsidRPr="0075534A" w:rsidRDefault="00AA41EE" w:rsidP="00B42274">
            <w:pPr>
              <w:widowControl/>
              <w:spacing w:line="240" w:lineRule="exact"/>
              <w:ind w:firstLineChars="100" w:firstLine="180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75534A">
              <w:rPr>
                <w:rFonts w:ascii="宋体" w:hAnsi="宋体" w:hint="eastAsia"/>
                <w:sz w:val="18"/>
                <w:szCs w:val="18"/>
              </w:rPr>
              <w:t>××××××××</w:t>
            </w:r>
          </w:p>
          <w:p w:rsidR="00AA41EE" w:rsidRPr="0075534A" w:rsidRDefault="00AA41EE" w:rsidP="00B42274">
            <w:pPr>
              <w:widowControl/>
              <w:spacing w:line="240" w:lineRule="exact"/>
              <w:ind w:firstLineChars="100" w:firstLine="180"/>
              <w:jc w:val="left"/>
              <w:rPr>
                <w:rFonts w:ascii="宋体" w:hAnsi="宋体"/>
                <w:sz w:val="18"/>
                <w:szCs w:val="18"/>
              </w:rPr>
            </w:pPr>
            <w:r w:rsidRPr="0075534A">
              <w:rPr>
                <w:rFonts w:ascii="宋体" w:hAnsi="宋体" w:hint="eastAsia"/>
                <w:sz w:val="18"/>
                <w:szCs w:val="18"/>
              </w:rPr>
              <w:t>○○○○○○○○</w:t>
            </w:r>
          </w:p>
          <w:p w:rsidR="00AA41EE" w:rsidRPr="0075534A" w:rsidRDefault="00AA41EE" w:rsidP="00B42274">
            <w:pPr>
              <w:widowControl/>
              <w:spacing w:line="240" w:lineRule="exact"/>
              <w:ind w:firstLineChars="100" w:firstLine="180"/>
              <w:jc w:val="left"/>
              <w:rPr>
                <w:rFonts w:ascii="宋体" w:hAnsi="宋体"/>
                <w:sz w:val="18"/>
                <w:szCs w:val="18"/>
              </w:rPr>
            </w:pPr>
            <w:r w:rsidRPr="0075534A">
              <w:rPr>
                <w:rFonts w:ascii="宋体" w:hAnsi="宋体" w:hint="eastAsia"/>
                <w:sz w:val="18"/>
                <w:szCs w:val="18"/>
              </w:rPr>
              <w:t>○○○○○○○○</w:t>
            </w:r>
          </w:p>
          <w:p w:rsidR="00AA41EE" w:rsidRPr="0075534A" w:rsidRDefault="00AA41EE" w:rsidP="00B42274">
            <w:pPr>
              <w:widowControl/>
              <w:spacing w:line="240" w:lineRule="exact"/>
              <w:ind w:firstLineChars="350" w:firstLine="805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75534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△</w:t>
            </w:r>
          </w:p>
          <w:p w:rsidR="00AA41EE" w:rsidRDefault="00AA41EE" w:rsidP="00B42274">
            <w:pPr>
              <w:spacing w:line="240" w:lineRule="exac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</w:p>
          <w:p w:rsidR="00C64AD1" w:rsidRDefault="00C64AD1" w:rsidP="00B42274">
            <w:pPr>
              <w:spacing w:line="240" w:lineRule="exac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</w:p>
          <w:p w:rsidR="00C64AD1" w:rsidRDefault="00C64AD1" w:rsidP="00B42274">
            <w:pPr>
              <w:spacing w:line="240" w:lineRule="exac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</w:p>
          <w:p w:rsidR="00C64AD1" w:rsidRDefault="00C64AD1" w:rsidP="00B42274">
            <w:pPr>
              <w:spacing w:line="240" w:lineRule="exac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</w:p>
          <w:p w:rsidR="00C64AD1" w:rsidRDefault="00C64AD1" w:rsidP="00B42274">
            <w:pPr>
              <w:spacing w:line="240" w:lineRule="exac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</w:p>
          <w:p w:rsidR="00C64AD1" w:rsidRDefault="00C64AD1" w:rsidP="00B42274">
            <w:pPr>
              <w:spacing w:line="240" w:lineRule="exac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</w:p>
          <w:p w:rsidR="00C64AD1" w:rsidRDefault="00C64AD1" w:rsidP="00B42274">
            <w:pPr>
              <w:spacing w:line="240" w:lineRule="exac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</w:p>
          <w:p w:rsidR="00C64AD1" w:rsidRDefault="00C64AD1" w:rsidP="00B42274">
            <w:pPr>
              <w:spacing w:line="240" w:lineRule="exac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</w:p>
          <w:p w:rsidR="00C64AD1" w:rsidRDefault="00C64AD1" w:rsidP="00B42274">
            <w:pPr>
              <w:spacing w:line="240" w:lineRule="exac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</w:p>
          <w:p w:rsidR="00C64AD1" w:rsidRDefault="00C64AD1" w:rsidP="00B42274">
            <w:pPr>
              <w:spacing w:line="240" w:lineRule="exac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</w:p>
          <w:p w:rsidR="00C64AD1" w:rsidRPr="0075534A" w:rsidRDefault="00C64AD1" w:rsidP="00B42274">
            <w:pPr>
              <w:spacing w:line="240" w:lineRule="exac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E" w:rsidRPr="0075534A" w:rsidRDefault="00AA41EE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AA41EE" w:rsidRPr="0075534A" w:rsidRDefault="00AA41EE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AA41EE" w:rsidRPr="0075534A" w:rsidRDefault="00AA41EE" w:rsidP="00B42274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  <w:r>
              <w:rPr>
                <w:szCs w:val="21"/>
              </w:rPr>
              <w:t>”</w:t>
            </w:r>
          </w:p>
          <w:p w:rsidR="00AA41EE" w:rsidRPr="0075534A" w:rsidRDefault="00AA41EE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AA41EE" w:rsidRPr="0075534A" w:rsidRDefault="00AA41EE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AA41EE" w:rsidRDefault="00AA41EE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AA41EE" w:rsidRPr="00AA41EE" w:rsidRDefault="00AA41EE" w:rsidP="00B42274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1</w:t>
            </w:r>
            <w:r>
              <w:rPr>
                <w:szCs w:val="21"/>
              </w:rPr>
              <w:t>’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E" w:rsidRPr="0075534A" w:rsidRDefault="00AA41EE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AA41EE" w:rsidRPr="0075534A" w:rsidRDefault="00AA41EE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AA41EE" w:rsidRPr="0075534A" w:rsidRDefault="00AA41EE" w:rsidP="00B42274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2~3</w:t>
            </w:r>
            <w:r>
              <w:rPr>
                <w:rFonts w:hint="eastAsia"/>
                <w:szCs w:val="21"/>
              </w:rPr>
              <w:t>次</w:t>
            </w:r>
          </w:p>
          <w:p w:rsidR="00AA41EE" w:rsidRDefault="00AA41EE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C64AD1" w:rsidRPr="0075534A" w:rsidRDefault="00C64AD1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AA41EE" w:rsidRPr="0075534A" w:rsidRDefault="00AA41EE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AA41EE" w:rsidRPr="0075534A" w:rsidRDefault="00AA41EE" w:rsidP="00B42274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3~5</w:t>
            </w:r>
            <w:r>
              <w:rPr>
                <w:rFonts w:hint="eastAsia"/>
                <w:szCs w:val="21"/>
              </w:rPr>
              <w:t>次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E" w:rsidRPr="0075534A" w:rsidRDefault="00AA41EE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AA41EE" w:rsidRPr="0075534A" w:rsidRDefault="00AA41EE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AA41EE" w:rsidRDefault="00AA41EE" w:rsidP="00B42274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</w:t>
            </w:r>
          </w:p>
          <w:p w:rsidR="00C64AD1" w:rsidRDefault="00C64AD1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C64AD1" w:rsidRDefault="00C64AD1" w:rsidP="00B42274">
            <w:pPr>
              <w:spacing w:line="240" w:lineRule="exact"/>
              <w:jc w:val="left"/>
              <w:rPr>
                <w:szCs w:val="21"/>
              </w:rPr>
            </w:pPr>
          </w:p>
          <w:p w:rsidR="00C64AD1" w:rsidRPr="0075534A" w:rsidRDefault="00C64AD1" w:rsidP="00B42274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</w:t>
            </w:r>
          </w:p>
        </w:tc>
      </w:tr>
      <w:tr w:rsidR="00AA41EE" w:rsidRPr="0075534A" w:rsidTr="00C64AD1">
        <w:trPr>
          <w:gridAfter w:val="1"/>
          <w:wAfter w:w="8" w:type="dxa"/>
          <w:cantSplit/>
          <w:trHeight w:val="1971"/>
          <w:jc w:val="center"/>
        </w:trPr>
        <w:tc>
          <w:tcPr>
            <w:tcW w:w="513" w:type="dxa"/>
            <w:vMerge/>
            <w:tcBorders>
              <w:right w:val="single" w:sz="4" w:space="0" w:color="auto"/>
            </w:tcBorders>
            <w:vAlign w:val="center"/>
          </w:tcPr>
          <w:p w:rsidR="00AA41EE" w:rsidRPr="0075534A" w:rsidRDefault="00AA41EE" w:rsidP="00AA41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EE" w:rsidRDefault="00AA41EE" w:rsidP="00B4227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三、准备活动</w:t>
            </w:r>
            <w:r w:rsidR="00007BF5">
              <w:rPr>
                <w:rFonts w:ascii="宋体" w:hAnsi="宋体" w:hint="eastAsia"/>
                <w:szCs w:val="21"/>
              </w:rPr>
              <w:t>（5</w:t>
            </w:r>
            <w:proofErr w:type="gramStart"/>
            <w:r w:rsidR="00007BF5">
              <w:rPr>
                <w:rFonts w:ascii="宋体" w:hAnsi="宋体"/>
                <w:szCs w:val="21"/>
              </w:rPr>
              <w:t>’</w:t>
            </w:r>
            <w:proofErr w:type="gramEnd"/>
            <w:r w:rsidR="00007BF5">
              <w:rPr>
                <w:rFonts w:ascii="宋体" w:hAnsi="宋体" w:hint="eastAsia"/>
                <w:szCs w:val="21"/>
              </w:rPr>
              <w:t>）</w:t>
            </w:r>
          </w:p>
          <w:p w:rsidR="00585CA3" w:rsidRDefault="00585CA3" w:rsidP="00B42274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AA41EE" w:rsidRDefault="00585CA3" w:rsidP="00B4227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1游戏：“亲密接触</w:t>
            </w:r>
            <w:r>
              <w:rPr>
                <w:rFonts w:ascii="宋体" w:hAnsi="宋体"/>
                <w:szCs w:val="21"/>
              </w:rPr>
              <w:t>”</w:t>
            </w:r>
          </w:p>
          <w:p w:rsidR="00AA41EE" w:rsidRDefault="001D05D3" w:rsidP="00B4227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2.球性练习</w:t>
            </w:r>
          </w:p>
          <w:p w:rsidR="001D05D3" w:rsidRDefault="001D05D3" w:rsidP="00B4227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a.踩球</w:t>
            </w:r>
          </w:p>
          <w:p w:rsidR="001D05D3" w:rsidRDefault="001D05D3" w:rsidP="00B4227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b.脚内侧拨球</w:t>
            </w:r>
          </w:p>
          <w:p w:rsidR="00AA41EE" w:rsidRDefault="001D05D3" w:rsidP="00B4227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c.拉球</w:t>
            </w:r>
          </w:p>
          <w:p w:rsidR="00AA41EE" w:rsidRDefault="001D05D3" w:rsidP="00B4227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d.脚内侧颠球</w:t>
            </w:r>
          </w:p>
          <w:p w:rsidR="007E70D3" w:rsidRPr="0075534A" w:rsidRDefault="007E70D3" w:rsidP="00B4227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3" w:rsidRDefault="001D05D3" w:rsidP="00B42274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1D05D3" w:rsidRDefault="001D05D3" w:rsidP="00B42274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85CA3" w:rsidRDefault="00585CA3" w:rsidP="00B42274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AA41EE" w:rsidRPr="0075534A" w:rsidRDefault="00AA41EE" w:rsidP="00B42274">
            <w:pPr>
              <w:spacing w:line="360" w:lineRule="exact"/>
              <w:rPr>
                <w:rFonts w:ascii="宋体" w:hAnsi="宋体"/>
                <w:szCs w:val="21"/>
              </w:rPr>
            </w:pPr>
            <w:r w:rsidRPr="0075534A">
              <w:rPr>
                <w:rFonts w:ascii="宋体" w:hAnsi="宋体" w:hint="eastAsia"/>
                <w:szCs w:val="21"/>
              </w:rPr>
              <w:t>1</w:t>
            </w:r>
            <w:r w:rsidR="001D05D3">
              <w:rPr>
                <w:rFonts w:ascii="宋体" w:hAnsi="宋体" w:hint="eastAsia"/>
                <w:szCs w:val="21"/>
              </w:rPr>
              <w:t>、教师讲解、示范游戏方法</w:t>
            </w:r>
          </w:p>
          <w:p w:rsidR="001D05D3" w:rsidRPr="0075534A" w:rsidRDefault="001D05D3" w:rsidP="00B4227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2、请学生配合示范小游戏，并组织游戏</w:t>
            </w:r>
          </w:p>
          <w:p w:rsidR="00AA41EE" w:rsidRDefault="001D05D3" w:rsidP="00B4227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3.带领学生球性练习</w:t>
            </w:r>
          </w:p>
          <w:p w:rsidR="001D05D3" w:rsidRDefault="001D05D3" w:rsidP="00B42274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1D05D3" w:rsidRPr="0075534A" w:rsidRDefault="001D05D3" w:rsidP="00B4227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3" w:rsidRDefault="001D05D3" w:rsidP="00B42274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1D05D3" w:rsidRDefault="001D05D3" w:rsidP="00B42274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531EF1" w:rsidRDefault="00531EF1" w:rsidP="00B42274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AA41EE" w:rsidRPr="0075534A" w:rsidRDefault="00AA41EE" w:rsidP="00B42274">
            <w:pPr>
              <w:spacing w:line="360" w:lineRule="exact"/>
              <w:rPr>
                <w:rFonts w:ascii="宋体" w:hAnsi="宋体"/>
                <w:szCs w:val="21"/>
              </w:rPr>
            </w:pPr>
            <w:r w:rsidRPr="0075534A">
              <w:rPr>
                <w:rFonts w:ascii="宋体" w:hAnsi="宋体" w:hint="eastAsia"/>
                <w:szCs w:val="21"/>
              </w:rPr>
              <w:t>1、仔细观察，认真听讲，记住动作要领</w:t>
            </w:r>
          </w:p>
          <w:p w:rsidR="00AA41EE" w:rsidRDefault="00007BF5" w:rsidP="00B4227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2、积极参与游戏练习</w:t>
            </w:r>
          </w:p>
          <w:p w:rsidR="00007BF5" w:rsidRDefault="00007BF5" w:rsidP="00B42274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007BF5" w:rsidRDefault="00007BF5" w:rsidP="00B42274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007BF5" w:rsidRDefault="00007BF5" w:rsidP="00B4227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3、学生跟随老师进行</w:t>
            </w:r>
            <w:proofErr w:type="gramStart"/>
            <w:r>
              <w:rPr>
                <w:rFonts w:ascii="宋体" w:hAnsi="宋体" w:hint="eastAsia"/>
                <w:szCs w:val="21"/>
              </w:rPr>
              <w:t>熟悉球</w:t>
            </w:r>
            <w:proofErr w:type="gramEnd"/>
            <w:r>
              <w:rPr>
                <w:rFonts w:ascii="宋体" w:hAnsi="宋体" w:hint="eastAsia"/>
                <w:szCs w:val="21"/>
              </w:rPr>
              <w:t>性练习</w:t>
            </w:r>
          </w:p>
          <w:p w:rsidR="00007BF5" w:rsidRDefault="00007BF5" w:rsidP="00B42274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007BF5" w:rsidRPr="00007BF5" w:rsidRDefault="00007BF5" w:rsidP="00B4227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要求：积极参与，情绪高涨，</w:t>
            </w:r>
            <w:proofErr w:type="gramStart"/>
            <w:r>
              <w:rPr>
                <w:rFonts w:ascii="宋体" w:hAnsi="宋体" w:hint="eastAsia"/>
                <w:szCs w:val="21"/>
              </w:rPr>
              <w:t>熟悉球</w:t>
            </w:r>
            <w:proofErr w:type="gramEnd"/>
            <w:r>
              <w:rPr>
                <w:rFonts w:ascii="宋体" w:hAnsi="宋体" w:hint="eastAsia"/>
                <w:szCs w:val="21"/>
              </w:rPr>
              <w:t>性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E" w:rsidRDefault="00AA41EE" w:rsidP="0022600E">
            <w:pPr>
              <w:rPr>
                <w:rFonts w:ascii="宋体" w:hAnsi="宋体"/>
                <w:sz w:val="18"/>
                <w:szCs w:val="18"/>
              </w:rPr>
            </w:pPr>
          </w:p>
          <w:p w:rsidR="00EF6EE0" w:rsidRDefault="00EF6EE0" w:rsidP="0022600E">
            <w:pPr>
              <w:rPr>
                <w:rFonts w:ascii="宋体" w:hAnsi="宋体"/>
                <w:sz w:val="18"/>
                <w:szCs w:val="18"/>
              </w:rPr>
            </w:pPr>
          </w:p>
          <w:p w:rsidR="00EF6EE0" w:rsidRDefault="00EF6EE0" w:rsidP="0022600E">
            <w:pPr>
              <w:rPr>
                <w:rFonts w:ascii="宋体" w:hAnsi="宋体"/>
                <w:sz w:val="18"/>
                <w:szCs w:val="18"/>
              </w:rPr>
            </w:pPr>
          </w:p>
          <w:p w:rsidR="00EF6EE0" w:rsidRDefault="00B15E95" w:rsidP="0022600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noProof/>
                <w:sz w:val="18"/>
                <w:szCs w:val="18"/>
              </w:rPr>
              <w:drawing>
                <wp:inline distT="0" distB="0" distL="0" distR="0" wp14:anchorId="39782566" wp14:editId="513F7DB7">
                  <wp:extent cx="1196340" cy="1167130"/>
                  <wp:effectExtent l="0" t="4445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3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96340" cy="116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6EE0" w:rsidRDefault="00EF6EE0" w:rsidP="0022600E">
            <w:pPr>
              <w:rPr>
                <w:rFonts w:ascii="宋体" w:hAnsi="宋体"/>
                <w:sz w:val="18"/>
                <w:szCs w:val="18"/>
              </w:rPr>
            </w:pPr>
          </w:p>
          <w:p w:rsidR="00EF6EE0" w:rsidRPr="0075534A" w:rsidRDefault="00EF6EE0" w:rsidP="0022600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E" w:rsidRPr="0075534A" w:rsidRDefault="00AA41EE" w:rsidP="0075534A">
            <w:pPr>
              <w:jc w:val="center"/>
              <w:rPr>
                <w:rFonts w:ascii="宋体" w:hAnsi="宋体"/>
                <w:szCs w:val="21"/>
              </w:rPr>
            </w:pPr>
          </w:p>
          <w:p w:rsidR="00AA41EE" w:rsidRPr="0075534A" w:rsidRDefault="00AA41EE" w:rsidP="0075534A">
            <w:pPr>
              <w:rPr>
                <w:rFonts w:ascii="宋体" w:hAnsi="宋体"/>
                <w:szCs w:val="21"/>
              </w:rPr>
            </w:pPr>
          </w:p>
          <w:p w:rsidR="00AA41EE" w:rsidRDefault="00AA41EE" w:rsidP="0075534A">
            <w:pPr>
              <w:jc w:val="center"/>
              <w:rPr>
                <w:rFonts w:ascii="宋体" w:hAnsi="宋体"/>
                <w:szCs w:val="21"/>
              </w:rPr>
            </w:pPr>
          </w:p>
          <w:p w:rsidR="00531EF1" w:rsidRDefault="00531EF1" w:rsidP="0075534A">
            <w:pPr>
              <w:jc w:val="center"/>
              <w:rPr>
                <w:rFonts w:ascii="宋体" w:hAnsi="宋体"/>
                <w:szCs w:val="21"/>
              </w:rPr>
            </w:pPr>
          </w:p>
          <w:p w:rsidR="00531EF1" w:rsidRPr="0075534A" w:rsidRDefault="00531EF1" w:rsidP="0075534A">
            <w:pPr>
              <w:jc w:val="center"/>
              <w:rPr>
                <w:rFonts w:ascii="宋体" w:hAnsi="宋体"/>
                <w:szCs w:val="21"/>
              </w:rPr>
            </w:pPr>
          </w:p>
          <w:p w:rsidR="00AA41EE" w:rsidRDefault="00AA3FE3" w:rsidP="00755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’</w:t>
            </w:r>
          </w:p>
          <w:p w:rsidR="00AA3FE3" w:rsidRDefault="00AA3FE3" w:rsidP="0075534A">
            <w:pPr>
              <w:jc w:val="center"/>
              <w:rPr>
                <w:rFonts w:ascii="宋体" w:hAnsi="宋体"/>
                <w:szCs w:val="21"/>
              </w:rPr>
            </w:pPr>
          </w:p>
          <w:p w:rsidR="00AA3FE3" w:rsidRDefault="00AA3FE3" w:rsidP="0075534A">
            <w:pPr>
              <w:jc w:val="center"/>
              <w:rPr>
                <w:rFonts w:ascii="宋体" w:hAnsi="宋体"/>
                <w:szCs w:val="21"/>
              </w:rPr>
            </w:pPr>
          </w:p>
          <w:p w:rsidR="00AA3FE3" w:rsidRDefault="00AA3FE3" w:rsidP="0075534A">
            <w:pPr>
              <w:jc w:val="center"/>
              <w:rPr>
                <w:rFonts w:ascii="宋体" w:hAnsi="宋体"/>
                <w:szCs w:val="21"/>
              </w:rPr>
            </w:pPr>
          </w:p>
          <w:p w:rsidR="00AA3FE3" w:rsidRDefault="00AA3FE3" w:rsidP="0075534A">
            <w:pPr>
              <w:jc w:val="center"/>
              <w:rPr>
                <w:rFonts w:ascii="宋体" w:hAnsi="宋体"/>
                <w:szCs w:val="21"/>
              </w:rPr>
            </w:pPr>
          </w:p>
          <w:p w:rsidR="00AA3FE3" w:rsidRPr="0075534A" w:rsidRDefault="00AA3FE3" w:rsidP="00755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’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E" w:rsidRPr="0075534A" w:rsidRDefault="00AA41EE" w:rsidP="0075534A">
            <w:pPr>
              <w:jc w:val="center"/>
              <w:rPr>
                <w:rFonts w:ascii="宋体" w:hAnsi="宋体"/>
                <w:szCs w:val="21"/>
              </w:rPr>
            </w:pPr>
          </w:p>
          <w:p w:rsidR="00AA41EE" w:rsidRPr="0075534A" w:rsidRDefault="00AA41EE" w:rsidP="0075534A">
            <w:pPr>
              <w:jc w:val="center"/>
              <w:rPr>
                <w:rFonts w:ascii="宋体" w:hAnsi="宋体"/>
                <w:szCs w:val="21"/>
              </w:rPr>
            </w:pPr>
          </w:p>
          <w:p w:rsidR="00AA41EE" w:rsidRDefault="00AA41EE" w:rsidP="0075534A">
            <w:pPr>
              <w:jc w:val="center"/>
              <w:rPr>
                <w:rFonts w:ascii="宋体" w:hAnsi="宋体"/>
                <w:szCs w:val="21"/>
              </w:rPr>
            </w:pPr>
          </w:p>
          <w:p w:rsidR="00531EF1" w:rsidRDefault="00531EF1" w:rsidP="0075534A">
            <w:pPr>
              <w:jc w:val="center"/>
              <w:rPr>
                <w:rFonts w:ascii="宋体" w:hAnsi="宋体"/>
                <w:szCs w:val="21"/>
              </w:rPr>
            </w:pPr>
          </w:p>
          <w:p w:rsidR="00531EF1" w:rsidRPr="0075534A" w:rsidRDefault="00531EF1" w:rsidP="0075534A">
            <w:pPr>
              <w:jc w:val="center"/>
              <w:rPr>
                <w:rFonts w:ascii="宋体" w:hAnsi="宋体"/>
                <w:szCs w:val="21"/>
              </w:rPr>
            </w:pPr>
          </w:p>
          <w:p w:rsidR="00AA41EE" w:rsidRDefault="00AA41EE" w:rsidP="0075534A">
            <w:pPr>
              <w:jc w:val="center"/>
              <w:rPr>
                <w:rFonts w:ascii="宋体" w:hAnsi="宋体"/>
                <w:szCs w:val="21"/>
              </w:rPr>
            </w:pPr>
            <w:r w:rsidRPr="0075534A">
              <w:rPr>
                <w:rFonts w:ascii="宋体" w:hAnsi="宋体" w:hint="eastAsia"/>
                <w:szCs w:val="21"/>
              </w:rPr>
              <w:t>6-8次</w:t>
            </w:r>
          </w:p>
          <w:p w:rsidR="00AA3FE3" w:rsidRDefault="00AA3FE3" w:rsidP="0075534A">
            <w:pPr>
              <w:jc w:val="center"/>
              <w:rPr>
                <w:rFonts w:ascii="宋体" w:hAnsi="宋体"/>
                <w:szCs w:val="21"/>
              </w:rPr>
            </w:pPr>
          </w:p>
          <w:p w:rsidR="00AA3FE3" w:rsidRDefault="00AA3FE3" w:rsidP="0075534A">
            <w:pPr>
              <w:jc w:val="center"/>
              <w:rPr>
                <w:rFonts w:ascii="宋体" w:hAnsi="宋体"/>
                <w:szCs w:val="21"/>
              </w:rPr>
            </w:pPr>
          </w:p>
          <w:p w:rsidR="00AA3FE3" w:rsidRDefault="00AA3FE3" w:rsidP="0075534A">
            <w:pPr>
              <w:jc w:val="center"/>
              <w:rPr>
                <w:rFonts w:ascii="宋体" w:hAnsi="宋体"/>
                <w:szCs w:val="21"/>
              </w:rPr>
            </w:pPr>
          </w:p>
          <w:p w:rsidR="00AA3FE3" w:rsidRPr="0075534A" w:rsidRDefault="00AA3FE3" w:rsidP="00755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各1次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1EE" w:rsidRPr="0075534A" w:rsidRDefault="00AA41EE" w:rsidP="0075534A">
            <w:pPr>
              <w:jc w:val="center"/>
              <w:rPr>
                <w:rFonts w:ascii="宋体" w:hAnsi="宋体"/>
                <w:szCs w:val="21"/>
              </w:rPr>
            </w:pPr>
          </w:p>
          <w:p w:rsidR="00AA41EE" w:rsidRPr="0075534A" w:rsidRDefault="00AA41EE" w:rsidP="0075534A">
            <w:pPr>
              <w:jc w:val="center"/>
              <w:rPr>
                <w:rFonts w:ascii="宋体" w:hAnsi="宋体"/>
                <w:szCs w:val="21"/>
              </w:rPr>
            </w:pPr>
          </w:p>
          <w:p w:rsidR="00AA41EE" w:rsidRDefault="00AA41EE" w:rsidP="0075534A">
            <w:pPr>
              <w:jc w:val="center"/>
              <w:rPr>
                <w:rFonts w:ascii="宋体" w:hAnsi="宋体"/>
                <w:szCs w:val="21"/>
              </w:rPr>
            </w:pPr>
          </w:p>
          <w:p w:rsidR="00531EF1" w:rsidRDefault="00531EF1" w:rsidP="0075534A">
            <w:pPr>
              <w:jc w:val="center"/>
              <w:rPr>
                <w:rFonts w:ascii="宋体" w:hAnsi="宋体"/>
                <w:szCs w:val="21"/>
              </w:rPr>
            </w:pPr>
          </w:p>
          <w:p w:rsidR="00531EF1" w:rsidRPr="0075534A" w:rsidRDefault="00531EF1" w:rsidP="0075534A">
            <w:pPr>
              <w:jc w:val="center"/>
              <w:rPr>
                <w:rFonts w:ascii="宋体" w:hAnsi="宋体"/>
                <w:szCs w:val="21"/>
              </w:rPr>
            </w:pPr>
          </w:p>
          <w:p w:rsidR="00AA41EE" w:rsidRPr="0075534A" w:rsidRDefault="00AA3FE3" w:rsidP="0075534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</w:t>
            </w:r>
          </w:p>
          <w:p w:rsidR="00AA41EE" w:rsidRPr="0075534A" w:rsidRDefault="00AA41EE" w:rsidP="0075534A">
            <w:pPr>
              <w:jc w:val="center"/>
              <w:rPr>
                <w:rFonts w:ascii="宋体" w:hAnsi="宋体"/>
                <w:szCs w:val="21"/>
              </w:rPr>
            </w:pPr>
          </w:p>
          <w:p w:rsidR="00AA41EE" w:rsidRDefault="00AA41EE" w:rsidP="0075534A">
            <w:pPr>
              <w:rPr>
                <w:rFonts w:ascii="宋体" w:hAnsi="宋体"/>
                <w:szCs w:val="21"/>
              </w:rPr>
            </w:pPr>
          </w:p>
          <w:p w:rsidR="00AA3FE3" w:rsidRDefault="00AA3FE3" w:rsidP="0075534A">
            <w:pPr>
              <w:rPr>
                <w:rFonts w:ascii="宋体" w:hAnsi="宋体"/>
                <w:szCs w:val="21"/>
              </w:rPr>
            </w:pPr>
          </w:p>
          <w:p w:rsidR="00AA3FE3" w:rsidRDefault="00AA3FE3" w:rsidP="0075534A">
            <w:pPr>
              <w:rPr>
                <w:rFonts w:ascii="宋体" w:hAnsi="宋体"/>
                <w:szCs w:val="21"/>
              </w:rPr>
            </w:pPr>
          </w:p>
          <w:p w:rsidR="00AA3FE3" w:rsidRPr="0075534A" w:rsidRDefault="00AA3FE3" w:rsidP="0075534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中上</w:t>
            </w:r>
          </w:p>
        </w:tc>
      </w:tr>
      <w:tr w:rsidR="00BB4D00" w:rsidRPr="0075534A" w:rsidTr="00FA725D">
        <w:trPr>
          <w:gridAfter w:val="1"/>
          <w:wAfter w:w="8" w:type="dxa"/>
          <w:cantSplit/>
          <w:trHeight w:val="8176"/>
          <w:jc w:val="center"/>
        </w:trPr>
        <w:tc>
          <w:tcPr>
            <w:tcW w:w="513" w:type="dxa"/>
            <w:vMerge w:val="restart"/>
            <w:tcBorders>
              <w:right w:val="single" w:sz="4" w:space="0" w:color="auto"/>
            </w:tcBorders>
            <w:vAlign w:val="center"/>
          </w:tcPr>
          <w:p w:rsidR="00BB4D00" w:rsidRPr="0075534A" w:rsidRDefault="00BB4D00" w:rsidP="00755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基本部分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四、小足球：脚内侧传接球（16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  <w:r>
              <w:rPr>
                <w:rFonts w:ascii="宋体" w:hAnsi="宋体" w:hint="eastAsia"/>
                <w:szCs w:val="21"/>
              </w:rPr>
              <w:t>）</w:t>
            </w:r>
          </w:p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5F43AF" w:rsidRDefault="005F43AF" w:rsidP="00B4227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5F43AF" w:rsidRDefault="005F43AF" w:rsidP="00B4227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5F43AF" w:rsidRDefault="005F43AF" w:rsidP="00B4227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5F43AF" w:rsidRDefault="005F43AF" w:rsidP="00B4227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5F43AF" w:rsidRDefault="005F43AF" w:rsidP="00B4227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5F43AF" w:rsidRDefault="005F43AF" w:rsidP="00B4227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5F43AF" w:rsidRDefault="005F43AF" w:rsidP="00B4227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5F43AF" w:rsidRDefault="005F43AF" w:rsidP="00B4227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  <w:proofErr w:type="gramStart"/>
            <w:r>
              <w:rPr>
                <w:rFonts w:ascii="宋体" w:hAnsi="宋体" w:hint="eastAsia"/>
                <w:szCs w:val="21"/>
              </w:rPr>
              <w:t>脚触球部</w:t>
            </w:r>
            <w:proofErr w:type="gramEnd"/>
            <w:r>
              <w:rPr>
                <w:rFonts w:ascii="宋体" w:hAnsi="宋体" w:hint="eastAsia"/>
                <w:szCs w:val="21"/>
              </w:rPr>
              <w:t>位正确</w:t>
            </w:r>
          </w:p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难点：传接球准确</w:t>
            </w:r>
          </w:p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BB4D00" w:rsidRPr="0075534A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  <w:r w:rsidRPr="0075534A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、语言引导，组织学生复习脚内侧推球练习</w:t>
            </w:r>
          </w:p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7551FA">
              <w:rPr>
                <w:rFonts w:ascii="宋体" w:hAnsi="宋体" w:hint="eastAsia"/>
                <w:szCs w:val="21"/>
              </w:rPr>
              <w:t>、教师出示黑板讲解脚内侧传接球动作方法及要领，请学生配合示范</w:t>
            </w:r>
            <w:r>
              <w:rPr>
                <w:rFonts w:ascii="宋体" w:hAnsi="宋体" w:hint="eastAsia"/>
                <w:szCs w:val="21"/>
              </w:rPr>
              <w:t>。强调正确的触球部位。</w:t>
            </w:r>
          </w:p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3、组织学生两人一组的原地脚内侧传接球练习，强调教触球的动作，提醒学生将球传到对方脚下，做到传接球准确到位。</w:t>
            </w:r>
          </w:p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4、请学生展示，鼓励学生互评，并向学生提问：如何能将</w:t>
            </w:r>
            <w:proofErr w:type="gramStart"/>
            <w:r>
              <w:rPr>
                <w:rFonts w:ascii="宋体" w:hAnsi="宋体" w:hint="eastAsia"/>
                <w:szCs w:val="21"/>
              </w:rPr>
              <w:t>球顺利</w:t>
            </w:r>
            <w:proofErr w:type="gramEnd"/>
            <w:r>
              <w:rPr>
                <w:rFonts w:ascii="宋体" w:hAnsi="宋体" w:hint="eastAsia"/>
                <w:szCs w:val="21"/>
              </w:rPr>
              <w:t>传到对方脚下</w:t>
            </w:r>
          </w:p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5、引导学生设置“小球门”来提高传接球的准确性，并组织合作练习。</w:t>
            </w:r>
          </w:p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BB4D00" w:rsidRPr="00FF735C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6、</w:t>
            </w:r>
            <w:r w:rsidRPr="00FF735C">
              <w:rPr>
                <w:rFonts w:ascii="宋体" w:hAnsi="宋体" w:hint="eastAsia"/>
                <w:szCs w:val="21"/>
              </w:rPr>
              <w:t>组织</w:t>
            </w:r>
            <w:r>
              <w:rPr>
                <w:rFonts w:ascii="宋体" w:hAnsi="宋体" w:hint="eastAsia"/>
                <w:szCs w:val="21"/>
              </w:rPr>
              <w:t>拓展</w:t>
            </w:r>
            <w:r w:rsidRPr="00FF735C">
              <w:rPr>
                <w:rFonts w:ascii="宋体" w:hAnsi="宋体" w:hint="eastAsia"/>
                <w:szCs w:val="21"/>
              </w:rPr>
              <w:t>游戏“</w:t>
            </w:r>
            <w:r w:rsidR="009D103F">
              <w:rPr>
                <w:rFonts w:ascii="宋体" w:hAnsi="宋体" w:hint="eastAsia"/>
                <w:szCs w:val="21"/>
              </w:rPr>
              <w:t>传运球接力</w:t>
            </w:r>
            <w:r w:rsidRPr="00FF735C">
              <w:rPr>
                <w:rFonts w:ascii="宋体" w:hAnsi="宋体" w:hint="eastAsia"/>
                <w:szCs w:val="21"/>
              </w:rPr>
              <w:t>”</w:t>
            </w:r>
            <w:r>
              <w:rPr>
                <w:rFonts w:ascii="宋体" w:hAnsi="宋体" w:hint="eastAsia"/>
                <w:szCs w:val="21"/>
              </w:rPr>
              <w:t>，评选“最佳团队”</w:t>
            </w:r>
          </w:p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7、评价</w:t>
            </w:r>
          </w:p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BB4D00" w:rsidRPr="00FF735C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00" w:rsidRPr="0075534A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  <w:r w:rsidRPr="0075534A">
              <w:rPr>
                <w:rFonts w:ascii="宋体" w:hAnsi="宋体" w:hint="eastAsia"/>
                <w:szCs w:val="21"/>
              </w:rPr>
              <w:t>1、</w:t>
            </w:r>
            <w:r>
              <w:rPr>
                <w:rFonts w:ascii="宋体" w:hAnsi="宋体" w:hint="eastAsia"/>
                <w:szCs w:val="21"/>
              </w:rPr>
              <w:t>在老师启发下自主练习脚内侧推球，感觉正确的触球部位</w:t>
            </w:r>
          </w:p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  <w:r w:rsidRPr="0075534A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、学生认真听讲并仔细观察，明确动作方法及要领。</w:t>
            </w:r>
          </w:p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3、在四个区域内，两人合作进行原地脚内侧传接球练习，体会传球动作，传球准确到位。</w:t>
            </w:r>
          </w:p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BB4D00" w:rsidRPr="00FF735C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</w:t>
            </w:r>
            <w:r w:rsidRPr="00FF735C">
              <w:rPr>
                <w:rFonts w:ascii="宋体" w:hAnsi="宋体" w:hint="eastAsia"/>
                <w:szCs w:val="21"/>
              </w:rPr>
              <w:t>乐于展示，参与评价，积极回答问题。</w:t>
            </w:r>
          </w:p>
          <w:p w:rsidR="00BB4D00" w:rsidRPr="00FF735C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</w:t>
            </w:r>
            <w:r w:rsidRPr="00FF735C">
              <w:rPr>
                <w:rFonts w:ascii="宋体" w:hAnsi="宋体" w:hint="eastAsia"/>
                <w:szCs w:val="21"/>
              </w:rPr>
              <w:t>学生在老师的引导下，设置“小球门”两人合作进行传接球练习，进一步提高体会传接球动作，提高传接球准确性。</w:t>
            </w:r>
          </w:p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BB4D00" w:rsidRPr="00FF735C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6、学生将所学脚内侧传接球技术运用到游戏中，小组合作，体验成功。</w:t>
            </w:r>
          </w:p>
          <w:p w:rsidR="00BB4D00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7、互相交流在练习中收获。</w:t>
            </w:r>
          </w:p>
          <w:p w:rsidR="00BB4D00" w:rsidRPr="00FF735C" w:rsidRDefault="00BB4D00" w:rsidP="00B42274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要求：掌握传接球动作要领，互相合作，配合默契。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00" w:rsidRPr="00FF735C" w:rsidRDefault="00BB4D00" w:rsidP="00FF735C">
            <w:pPr>
              <w:rPr>
                <w:rFonts w:ascii="宋体" w:hAnsi="宋体"/>
                <w:szCs w:val="21"/>
              </w:rPr>
            </w:pPr>
          </w:p>
          <w:p w:rsidR="00BB4D00" w:rsidRDefault="00BB4D00" w:rsidP="007E70D3">
            <w:pPr>
              <w:spacing w:line="220" w:lineRule="exact"/>
              <w:rPr>
                <w:rFonts w:ascii="宋体" w:hAnsi="宋体"/>
                <w:szCs w:val="21"/>
              </w:rPr>
            </w:pPr>
          </w:p>
          <w:p w:rsidR="00B15E95" w:rsidRDefault="00B15E95" w:rsidP="007E70D3">
            <w:pPr>
              <w:spacing w:line="220" w:lineRule="exact"/>
              <w:rPr>
                <w:rFonts w:ascii="宋体" w:hAnsi="宋体"/>
                <w:szCs w:val="21"/>
              </w:rPr>
            </w:pPr>
          </w:p>
          <w:p w:rsidR="00B15E95" w:rsidRDefault="00B15E95" w:rsidP="007E70D3">
            <w:pPr>
              <w:spacing w:line="220" w:lineRule="exact"/>
              <w:rPr>
                <w:rFonts w:ascii="宋体" w:hAnsi="宋体"/>
                <w:szCs w:val="21"/>
              </w:rPr>
            </w:pPr>
          </w:p>
          <w:p w:rsidR="00B15E95" w:rsidRDefault="00B15E95" w:rsidP="007E70D3">
            <w:pPr>
              <w:spacing w:line="220" w:lineRule="exact"/>
              <w:rPr>
                <w:rFonts w:ascii="宋体" w:hAnsi="宋体"/>
                <w:szCs w:val="21"/>
              </w:rPr>
            </w:pPr>
          </w:p>
          <w:p w:rsidR="00B15E95" w:rsidRDefault="00B15E95" w:rsidP="007E70D3">
            <w:pPr>
              <w:spacing w:line="220" w:lineRule="exact"/>
              <w:rPr>
                <w:rFonts w:ascii="宋体" w:hAnsi="宋体"/>
                <w:szCs w:val="21"/>
              </w:rPr>
            </w:pPr>
          </w:p>
          <w:p w:rsidR="00B15E95" w:rsidRDefault="00B15E95" w:rsidP="007E70D3">
            <w:pPr>
              <w:spacing w:line="220" w:lineRule="exact"/>
              <w:rPr>
                <w:rFonts w:ascii="宋体" w:hAnsi="宋体"/>
                <w:szCs w:val="21"/>
              </w:rPr>
            </w:pPr>
          </w:p>
          <w:p w:rsidR="00B15E95" w:rsidRDefault="00B15E95" w:rsidP="007E70D3">
            <w:pPr>
              <w:spacing w:line="220" w:lineRule="exact"/>
              <w:rPr>
                <w:rFonts w:ascii="宋体" w:hAnsi="宋体"/>
                <w:szCs w:val="21"/>
              </w:rPr>
            </w:pPr>
          </w:p>
          <w:p w:rsidR="00B15E95" w:rsidRDefault="00B15E95" w:rsidP="007E70D3">
            <w:pPr>
              <w:spacing w:line="220" w:lineRule="exact"/>
              <w:rPr>
                <w:rFonts w:ascii="宋体" w:hAnsi="宋体"/>
                <w:szCs w:val="21"/>
              </w:rPr>
            </w:pPr>
          </w:p>
          <w:p w:rsidR="00B15E95" w:rsidRDefault="00B15E95" w:rsidP="007E70D3">
            <w:pPr>
              <w:spacing w:line="220" w:lineRule="exact"/>
              <w:rPr>
                <w:rFonts w:ascii="宋体" w:hAnsi="宋体"/>
                <w:szCs w:val="21"/>
              </w:rPr>
            </w:pPr>
          </w:p>
          <w:p w:rsidR="00B15E95" w:rsidRDefault="00B15E95" w:rsidP="007E70D3">
            <w:pPr>
              <w:spacing w:line="220" w:lineRule="exact"/>
              <w:rPr>
                <w:rFonts w:ascii="宋体" w:hAnsi="宋体"/>
                <w:szCs w:val="21"/>
              </w:rPr>
            </w:pPr>
          </w:p>
          <w:p w:rsidR="00B15E95" w:rsidRDefault="00B15E95" w:rsidP="007E70D3">
            <w:pPr>
              <w:spacing w:line="220" w:lineRule="exact"/>
              <w:rPr>
                <w:rFonts w:ascii="宋体" w:hAnsi="宋体"/>
                <w:szCs w:val="21"/>
              </w:rPr>
            </w:pPr>
          </w:p>
          <w:p w:rsidR="00B15E95" w:rsidRDefault="00B15E95" w:rsidP="007E70D3">
            <w:pPr>
              <w:spacing w:line="220" w:lineRule="exact"/>
              <w:rPr>
                <w:rFonts w:ascii="宋体" w:hAnsi="宋体"/>
                <w:szCs w:val="21"/>
              </w:rPr>
            </w:pPr>
          </w:p>
          <w:p w:rsidR="00B15E95" w:rsidRDefault="00B15E95" w:rsidP="007E70D3">
            <w:pPr>
              <w:spacing w:line="220" w:lineRule="exact"/>
              <w:rPr>
                <w:rFonts w:ascii="宋体" w:hAnsi="宋体"/>
                <w:szCs w:val="21"/>
              </w:rPr>
            </w:pPr>
          </w:p>
          <w:p w:rsidR="00B15E95" w:rsidRDefault="007551FA" w:rsidP="007E70D3"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6DC08139" wp14:editId="0D2A6644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156845</wp:posOffset>
                  </wp:positionV>
                  <wp:extent cx="1194435" cy="1139825"/>
                  <wp:effectExtent l="0" t="0" r="5715" b="3175"/>
                  <wp:wrapSquare wrapText="bothSides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42.JP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-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435" cy="113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5E95" w:rsidRDefault="00B15E95" w:rsidP="007E70D3">
            <w:pPr>
              <w:spacing w:line="220" w:lineRule="exact"/>
              <w:rPr>
                <w:rFonts w:ascii="宋体" w:hAnsi="宋体"/>
                <w:szCs w:val="21"/>
              </w:rPr>
            </w:pPr>
          </w:p>
          <w:p w:rsidR="00B15E95" w:rsidRDefault="00B15E95" w:rsidP="007E70D3">
            <w:pPr>
              <w:spacing w:line="220" w:lineRule="exact"/>
              <w:rPr>
                <w:rFonts w:ascii="宋体" w:hAnsi="宋体"/>
                <w:szCs w:val="21"/>
              </w:rPr>
            </w:pPr>
          </w:p>
          <w:p w:rsidR="00B15E95" w:rsidRDefault="00B15E95" w:rsidP="007E70D3">
            <w:pPr>
              <w:spacing w:line="220" w:lineRule="exact"/>
              <w:rPr>
                <w:rFonts w:ascii="宋体" w:hAnsi="宋体"/>
                <w:szCs w:val="21"/>
              </w:rPr>
            </w:pPr>
          </w:p>
          <w:p w:rsidR="00B15E95" w:rsidRDefault="00B15E95" w:rsidP="007E70D3">
            <w:pPr>
              <w:spacing w:line="220" w:lineRule="exact"/>
              <w:rPr>
                <w:rFonts w:ascii="宋体" w:hAnsi="宋体"/>
                <w:szCs w:val="21"/>
              </w:rPr>
            </w:pPr>
          </w:p>
          <w:p w:rsidR="009D103F" w:rsidRDefault="009D103F" w:rsidP="007E70D3">
            <w:pPr>
              <w:spacing w:line="220" w:lineRule="exact"/>
              <w:rPr>
                <w:rFonts w:ascii="宋体" w:hAnsi="宋体"/>
                <w:szCs w:val="21"/>
              </w:rPr>
            </w:pPr>
          </w:p>
          <w:p w:rsidR="009D103F" w:rsidRDefault="009D103F" w:rsidP="007E70D3">
            <w:pPr>
              <w:spacing w:line="220" w:lineRule="exact"/>
              <w:rPr>
                <w:rFonts w:ascii="宋体" w:hAnsi="宋体"/>
                <w:szCs w:val="21"/>
              </w:rPr>
            </w:pPr>
          </w:p>
          <w:p w:rsidR="009D103F" w:rsidRDefault="009D103F" w:rsidP="007E70D3">
            <w:pPr>
              <w:spacing w:line="220" w:lineRule="exact"/>
              <w:rPr>
                <w:rFonts w:ascii="宋体" w:hAnsi="宋体"/>
                <w:szCs w:val="21"/>
              </w:rPr>
            </w:pPr>
          </w:p>
          <w:p w:rsidR="009D103F" w:rsidRDefault="009D103F" w:rsidP="007E70D3">
            <w:pPr>
              <w:spacing w:line="220" w:lineRule="exact"/>
              <w:rPr>
                <w:rFonts w:ascii="宋体" w:hAnsi="宋体"/>
                <w:szCs w:val="21"/>
              </w:rPr>
            </w:pPr>
          </w:p>
          <w:p w:rsidR="009D103F" w:rsidRDefault="009D103F" w:rsidP="007E70D3">
            <w:pPr>
              <w:spacing w:line="220" w:lineRule="exact"/>
              <w:rPr>
                <w:rFonts w:ascii="宋体" w:hAnsi="宋体"/>
                <w:szCs w:val="21"/>
              </w:rPr>
            </w:pPr>
          </w:p>
          <w:p w:rsidR="009D103F" w:rsidRDefault="009D103F" w:rsidP="007E70D3">
            <w:pPr>
              <w:spacing w:line="220" w:lineRule="exact"/>
              <w:rPr>
                <w:rFonts w:ascii="宋体" w:hAnsi="宋体"/>
                <w:szCs w:val="21"/>
              </w:rPr>
            </w:pPr>
          </w:p>
          <w:p w:rsidR="009D103F" w:rsidRDefault="009D103F" w:rsidP="007E70D3">
            <w:pPr>
              <w:spacing w:line="220" w:lineRule="exact"/>
              <w:rPr>
                <w:rFonts w:ascii="宋体" w:hAnsi="宋体"/>
                <w:szCs w:val="21"/>
              </w:rPr>
            </w:pPr>
          </w:p>
          <w:p w:rsidR="009D103F" w:rsidRPr="0075534A" w:rsidRDefault="009D103F" w:rsidP="007E70D3"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00" w:rsidRPr="0075534A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’</w:t>
            </w: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’</w:t>
            </w: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’</w:t>
            </w: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3-4次</w:t>
            </w:r>
          </w:p>
          <w:p w:rsidR="00BB4D00" w:rsidRPr="0075534A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00" w:rsidRPr="0075534A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Pr="0075534A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10-15次</w:t>
            </w: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B4D00">
              <w:rPr>
                <w:rFonts w:ascii="宋体" w:hAnsi="宋体" w:hint="eastAsia"/>
                <w:szCs w:val="21"/>
              </w:rPr>
              <w:t>20-25次</w:t>
            </w: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25-30次</w:t>
            </w: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’</w:t>
            </w:r>
          </w:p>
          <w:p w:rsidR="00BB4D00" w:rsidRPr="0075534A" w:rsidRDefault="00BB4D00" w:rsidP="00B422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D00" w:rsidRPr="0075534A" w:rsidRDefault="00BB4D00" w:rsidP="00B4227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</w:t>
            </w:r>
          </w:p>
          <w:p w:rsidR="00BB4D00" w:rsidRDefault="00BB4D00" w:rsidP="00B4227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中上</w:t>
            </w:r>
          </w:p>
          <w:p w:rsidR="00BB4D00" w:rsidRDefault="00BB4D00" w:rsidP="00B4227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中上</w:t>
            </w:r>
          </w:p>
          <w:p w:rsidR="00BB4D00" w:rsidRDefault="00BB4D00" w:rsidP="00B4227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BB4D00" w:rsidRDefault="00BB4D00" w:rsidP="00B4227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BB4D00" w:rsidRPr="0075534A" w:rsidRDefault="00BB4D00" w:rsidP="00B42274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中上</w:t>
            </w:r>
          </w:p>
        </w:tc>
      </w:tr>
      <w:tr w:rsidR="00BB4D00" w:rsidRPr="0075534A" w:rsidTr="00DE677C">
        <w:trPr>
          <w:gridAfter w:val="1"/>
          <w:wAfter w:w="8" w:type="dxa"/>
          <w:cantSplit/>
          <w:trHeight w:val="2251"/>
          <w:jc w:val="center"/>
        </w:trPr>
        <w:tc>
          <w:tcPr>
            <w:tcW w:w="513" w:type="dxa"/>
            <w:vMerge/>
            <w:tcBorders>
              <w:right w:val="single" w:sz="4" w:space="0" w:color="auto"/>
            </w:tcBorders>
            <w:vAlign w:val="center"/>
          </w:tcPr>
          <w:p w:rsidR="00BB4D00" w:rsidRPr="0075534A" w:rsidRDefault="00BB4D00" w:rsidP="007553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00" w:rsidRDefault="00BB4D00" w:rsidP="0075534A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五、游戏（8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  <w:r>
              <w:rPr>
                <w:rFonts w:ascii="宋体" w:hAnsi="宋体" w:hint="eastAsia"/>
                <w:szCs w:val="21"/>
              </w:rPr>
              <w:t>）</w:t>
            </w:r>
          </w:p>
          <w:p w:rsidR="00BB4D00" w:rsidRPr="0075534A" w:rsidRDefault="00FA725D" w:rsidP="0075534A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“运输弹药”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E6" w:rsidRDefault="004024E6" w:rsidP="004024E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1、教师讲解游戏方法和规则</w:t>
            </w:r>
          </w:p>
          <w:p w:rsidR="004024E6" w:rsidRDefault="004024E6" w:rsidP="004024E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2、组织学生尝试性练习</w:t>
            </w:r>
          </w:p>
          <w:p w:rsidR="0022600E" w:rsidRDefault="0022600E" w:rsidP="004024E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3、引导学生交流探讨</w:t>
            </w:r>
          </w:p>
          <w:p w:rsidR="0022600E" w:rsidRDefault="0022600E" w:rsidP="004024E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4、组织学生进行比赛</w:t>
            </w:r>
          </w:p>
          <w:p w:rsidR="0022600E" w:rsidRDefault="0022600E" w:rsidP="0022600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BB4D00" w:rsidRPr="0075534A" w:rsidRDefault="0022600E" w:rsidP="0022600E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5、评价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00" w:rsidRDefault="0022600E" w:rsidP="0022600E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r>
              <w:rPr>
                <w:rFonts w:ascii="宋体" w:hAnsi="宋体"/>
                <w:szCs w:val="21"/>
              </w:rPr>
              <w:t>学生认真听讲，</w:t>
            </w:r>
            <w:r>
              <w:rPr>
                <w:rFonts w:ascii="宋体" w:hAnsi="宋体" w:hint="eastAsia"/>
                <w:szCs w:val="21"/>
              </w:rPr>
              <w:t>明白游戏方法和规则。</w:t>
            </w:r>
          </w:p>
          <w:p w:rsidR="0022600E" w:rsidRDefault="0022600E" w:rsidP="0022600E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2、学生分组尝试。</w:t>
            </w:r>
          </w:p>
          <w:p w:rsidR="0022600E" w:rsidRDefault="0022600E" w:rsidP="0022600E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3、学生交流讨论存在的问题。</w:t>
            </w:r>
          </w:p>
          <w:p w:rsidR="0022600E" w:rsidRDefault="0022600E" w:rsidP="0022600E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4、学生积极参与比赛，体验成功的乐趣。</w:t>
            </w:r>
          </w:p>
          <w:p w:rsidR="0022600E" w:rsidRDefault="0022600E" w:rsidP="0022600E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5、积极评价</w:t>
            </w:r>
          </w:p>
          <w:p w:rsidR="0022600E" w:rsidRPr="0022600E" w:rsidRDefault="0022600E" w:rsidP="0022600E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要求：遵守游戏规则，相互合作，乐于分享成功。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00" w:rsidRPr="0022600E" w:rsidRDefault="00BB4D00" w:rsidP="0075534A">
            <w:pPr>
              <w:widowControl/>
              <w:ind w:firstLineChars="100" w:firstLine="180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BB4D00" w:rsidRPr="0075534A" w:rsidRDefault="00BB4D00" w:rsidP="0022600E">
            <w:pPr>
              <w:widowControl/>
              <w:ind w:firstLineChars="350" w:firstLine="735"/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00" w:rsidRPr="0075534A" w:rsidRDefault="00BB4D00" w:rsidP="0075534A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AA3FE3" w:rsidRDefault="00AA3FE3" w:rsidP="00AA3FE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AA3FE3" w:rsidRDefault="00AA3FE3" w:rsidP="0075534A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’</w:t>
            </w:r>
          </w:p>
          <w:p w:rsidR="00AA3FE3" w:rsidRDefault="00AA3FE3" w:rsidP="0075534A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AA3FE3" w:rsidRDefault="00AA3FE3" w:rsidP="0075534A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AA3FE3" w:rsidRDefault="00AA3FE3" w:rsidP="0075534A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AA3FE3" w:rsidRPr="0075534A" w:rsidRDefault="00AA3FE3" w:rsidP="0075534A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4-5次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00" w:rsidRDefault="00AA3FE3" w:rsidP="00AA3FE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1</w:t>
            </w:r>
          </w:p>
          <w:p w:rsidR="00AA3FE3" w:rsidRDefault="00AA3FE3" w:rsidP="00AA3FE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AA3FE3" w:rsidRDefault="00AA3FE3" w:rsidP="00AA3FE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AA3FE3" w:rsidRDefault="00AA3FE3" w:rsidP="00AA3FE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AA3FE3" w:rsidRDefault="00AA3FE3" w:rsidP="00AA3FE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’</w:t>
            </w:r>
          </w:p>
          <w:p w:rsidR="00AA3FE3" w:rsidRPr="0075534A" w:rsidRDefault="00AA3FE3" w:rsidP="00AA3FE3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D00" w:rsidRDefault="00BB4D00" w:rsidP="0075534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75534A">
              <w:rPr>
                <w:rFonts w:ascii="宋体" w:hAnsi="宋体" w:hint="eastAsia"/>
                <w:szCs w:val="21"/>
              </w:rPr>
              <w:t>中</w:t>
            </w:r>
          </w:p>
          <w:p w:rsidR="00AA3FE3" w:rsidRDefault="00AA3FE3" w:rsidP="0075534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:rsidR="00AA3FE3" w:rsidRDefault="00AA3FE3" w:rsidP="0075534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:rsidR="00AA3FE3" w:rsidRDefault="00AA3FE3" w:rsidP="0075534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:rsidR="00AA3FE3" w:rsidRDefault="00AA3FE3" w:rsidP="0075534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</w:t>
            </w:r>
          </w:p>
          <w:p w:rsidR="00AA3FE3" w:rsidRPr="0075534A" w:rsidRDefault="00AA3FE3" w:rsidP="0075534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5534A" w:rsidRPr="0075534A" w:rsidTr="00FA725D">
        <w:trPr>
          <w:gridAfter w:val="1"/>
          <w:wAfter w:w="8" w:type="dxa"/>
          <w:cantSplit/>
          <w:trHeight w:val="2320"/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A" w:rsidRPr="0075534A" w:rsidRDefault="0075534A" w:rsidP="0075534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5534A">
              <w:rPr>
                <w:rFonts w:ascii="宋体" w:hAnsi="宋体"/>
                <w:szCs w:val="21"/>
              </w:rPr>
              <w:t>结</w:t>
            </w:r>
          </w:p>
          <w:p w:rsidR="0075534A" w:rsidRPr="0075534A" w:rsidRDefault="0075534A" w:rsidP="0075534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5534A">
              <w:rPr>
                <w:rFonts w:ascii="宋体" w:hAnsi="宋体"/>
                <w:szCs w:val="21"/>
              </w:rPr>
              <w:t>束</w:t>
            </w:r>
          </w:p>
          <w:p w:rsidR="0075534A" w:rsidRPr="0075534A" w:rsidRDefault="0075534A" w:rsidP="0075534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5534A">
              <w:rPr>
                <w:rFonts w:ascii="宋体" w:hAnsi="宋体"/>
                <w:szCs w:val="21"/>
              </w:rPr>
              <w:t>部</w:t>
            </w:r>
          </w:p>
          <w:p w:rsidR="0075534A" w:rsidRPr="0075534A" w:rsidRDefault="0075534A" w:rsidP="0075534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5534A">
              <w:rPr>
                <w:rFonts w:ascii="宋体" w:hAnsi="宋体"/>
                <w:szCs w:val="21"/>
              </w:rPr>
              <w:t>分</w:t>
            </w:r>
          </w:p>
          <w:p w:rsidR="0075534A" w:rsidRPr="0075534A" w:rsidRDefault="0022600E" w:rsidP="0022600E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A" w:rsidRDefault="0075534A" w:rsidP="0075534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22600E" w:rsidRDefault="0022600E" w:rsidP="0075534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22600E" w:rsidRDefault="0022600E" w:rsidP="0075534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22600E" w:rsidRDefault="0022600E" w:rsidP="0075534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22600E" w:rsidRDefault="0022600E" w:rsidP="0075534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22600E" w:rsidRDefault="0022600E" w:rsidP="0075534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22600E" w:rsidRDefault="0022600E" w:rsidP="0075534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22600E" w:rsidRPr="0075534A" w:rsidRDefault="0022600E" w:rsidP="0075534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4A" w:rsidRDefault="00AA3FE3" w:rsidP="0075534A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1、教师语言诱导进行拉伸放松。</w:t>
            </w:r>
          </w:p>
          <w:p w:rsidR="00AA3FE3" w:rsidRDefault="00AA3FE3" w:rsidP="0075534A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2、总结评价本课情况，引导学生自我评价。</w:t>
            </w:r>
          </w:p>
          <w:p w:rsidR="00AA3FE3" w:rsidRDefault="00AA3FE3" w:rsidP="0075534A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</w:t>
            </w:r>
            <w:proofErr w:type="gramStart"/>
            <w:r>
              <w:rPr>
                <w:rFonts w:ascii="宋体" w:hAnsi="宋体" w:hint="eastAsia"/>
                <w:szCs w:val="21"/>
              </w:rPr>
              <w:t>布置自</w:t>
            </w:r>
            <w:proofErr w:type="gramEnd"/>
            <w:r>
              <w:rPr>
                <w:rFonts w:ascii="宋体" w:hAnsi="宋体" w:hint="eastAsia"/>
                <w:szCs w:val="21"/>
              </w:rPr>
              <w:t>练活动。</w:t>
            </w:r>
          </w:p>
          <w:p w:rsidR="00AA3FE3" w:rsidRDefault="00AA3FE3" w:rsidP="0075534A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4、收归器材。</w:t>
            </w:r>
          </w:p>
          <w:p w:rsidR="00AA3FE3" w:rsidRPr="00AA3FE3" w:rsidRDefault="00AA3FE3" w:rsidP="0075534A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5、师生亲切道别。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4A" w:rsidRPr="0075534A" w:rsidRDefault="0075534A" w:rsidP="0075534A">
            <w:pPr>
              <w:spacing w:line="280" w:lineRule="exact"/>
              <w:rPr>
                <w:rFonts w:ascii="宋体" w:hAnsi="宋体"/>
                <w:szCs w:val="21"/>
              </w:rPr>
            </w:pPr>
            <w:r w:rsidRPr="0075534A">
              <w:rPr>
                <w:rFonts w:ascii="宋体" w:hAnsi="宋体" w:hint="eastAsia"/>
                <w:szCs w:val="21"/>
              </w:rPr>
              <w:t>1</w:t>
            </w:r>
            <w:r w:rsidR="00AA3FE3">
              <w:rPr>
                <w:rFonts w:ascii="宋体" w:hAnsi="宋体" w:hint="eastAsia"/>
                <w:szCs w:val="21"/>
              </w:rPr>
              <w:t>、</w:t>
            </w:r>
            <w:r w:rsidRPr="0075534A">
              <w:rPr>
                <w:rFonts w:ascii="宋体" w:hAnsi="宋体" w:hint="eastAsia"/>
                <w:szCs w:val="21"/>
              </w:rPr>
              <w:t>在音乐的伴奏下，</w:t>
            </w:r>
            <w:r w:rsidRPr="0075534A">
              <w:rPr>
                <w:rFonts w:ascii="宋体" w:hAnsi="宋体"/>
                <w:szCs w:val="21"/>
              </w:rPr>
              <w:t>跟随教师一起做放松练习。</w:t>
            </w:r>
          </w:p>
          <w:p w:rsidR="00AA3FE3" w:rsidRPr="00AA3FE3" w:rsidRDefault="0075534A" w:rsidP="0075534A">
            <w:pPr>
              <w:spacing w:line="280" w:lineRule="exact"/>
              <w:rPr>
                <w:rFonts w:ascii="宋体" w:hAnsi="宋体"/>
                <w:szCs w:val="21"/>
              </w:rPr>
            </w:pPr>
            <w:r w:rsidRPr="0075534A">
              <w:rPr>
                <w:rFonts w:ascii="宋体" w:hAnsi="宋体" w:hint="eastAsia"/>
                <w:szCs w:val="21"/>
              </w:rPr>
              <w:t>2</w:t>
            </w:r>
            <w:r w:rsidR="00AA3FE3">
              <w:rPr>
                <w:rFonts w:ascii="宋体" w:hAnsi="宋体" w:hint="eastAsia"/>
                <w:szCs w:val="21"/>
              </w:rPr>
              <w:t>、</w:t>
            </w:r>
            <w:r w:rsidR="00AA3FE3">
              <w:rPr>
                <w:rFonts w:ascii="宋体" w:hAnsi="宋体"/>
                <w:szCs w:val="21"/>
              </w:rPr>
              <w:t>回顾</w:t>
            </w:r>
            <w:r w:rsidR="00AA3FE3">
              <w:rPr>
                <w:rFonts w:ascii="宋体" w:hAnsi="宋体" w:hint="eastAsia"/>
                <w:szCs w:val="21"/>
              </w:rPr>
              <w:t>本课情况，交流体会。</w:t>
            </w:r>
          </w:p>
          <w:p w:rsidR="0075534A" w:rsidRPr="0075534A" w:rsidRDefault="0075534A" w:rsidP="0075534A">
            <w:pPr>
              <w:spacing w:line="280" w:lineRule="exact"/>
              <w:rPr>
                <w:rFonts w:ascii="宋体" w:hAnsi="宋体"/>
                <w:szCs w:val="21"/>
              </w:rPr>
            </w:pPr>
            <w:r w:rsidRPr="0075534A">
              <w:rPr>
                <w:rFonts w:ascii="宋体" w:hAnsi="宋体" w:hint="eastAsia"/>
                <w:szCs w:val="21"/>
              </w:rPr>
              <w:t>3</w:t>
            </w:r>
            <w:r w:rsidR="00AA3FE3">
              <w:rPr>
                <w:rFonts w:ascii="宋体" w:hAnsi="宋体" w:hint="eastAsia"/>
                <w:szCs w:val="21"/>
              </w:rPr>
              <w:t>、</w:t>
            </w:r>
            <w:r w:rsidRPr="0075534A">
              <w:rPr>
                <w:rFonts w:ascii="宋体" w:hAnsi="宋体"/>
                <w:szCs w:val="21"/>
              </w:rPr>
              <w:t>明确自己的课后练习任务。</w:t>
            </w:r>
          </w:p>
          <w:p w:rsidR="0075534A" w:rsidRDefault="0075534A" w:rsidP="0075534A">
            <w:pPr>
              <w:spacing w:line="280" w:lineRule="exact"/>
              <w:rPr>
                <w:rFonts w:ascii="宋体" w:hAnsi="宋体"/>
                <w:szCs w:val="21"/>
              </w:rPr>
            </w:pPr>
            <w:r w:rsidRPr="0075534A">
              <w:rPr>
                <w:rFonts w:ascii="宋体" w:hAnsi="宋体" w:hint="eastAsia"/>
                <w:szCs w:val="21"/>
              </w:rPr>
              <w:t>4</w:t>
            </w:r>
            <w:r w:rsidR="00AA3FE3">
              <w:rPr>
                <w:rFonts w:ascii="宋体" w:hAnsi="宋体" w:hint="eastAsia"/>
                <w:szCs w:val="21"/>
              </w:rPr>
              <w:t>、</w:t>
            </w:r>
            <w:r w:rsidRPr="0075534A">
              <w:rPr>
                <w:rFonts w:ascii="宋体" w:hAnsi="宋体"/>
                <w:szCs w:val="21"/>
              </w:rPr>
              <w:t>协助收还器材。</w:t>
            </w:r>
          </w:p>
          <w:p w:rsidR="00AA3FE3" w:rsidRPr="0075534A" w:rsidRDefault="00AA3FE3" w:rsidP="0075534A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5、师生道别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4A" w:rsidRPr="0075534A" w:rsidRDefault="0075534A" w:rsidP="0075534A">
            <w:pPr>
              <w:ind w:firstLineChars="150" w:firstLine="315"/>
              <w:rPr>
                <w:rFonts w:ascii="宋体" w:hAnsi="宋体"/>
                <w:szCs w:val="21"/>
              </w:rPr>
            </w:pPr>
          </w:p>
          <w:p w:rsidR="0075534A" w:rsidRPr="0075534A" w:rsidRDefault="0075534A" w:rsidP="0075534A">
            <w:pPr>
              <w:ind w:firstLineChars="150" w:firstLine="315"/>
              <w:rPr>
                <w:rFonts w:ascii="宋体" w:hAnsi="宋体"/>
                <w:szCs w:val="21"/>
              </w:rPr>
            </w:pPr>
          </w:p>
          <w:p w:rsidR="0075534A" w:rsidRPr="0075534A" w:rsidRDefault="0075534A" w:rsidP="00AA3FE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A" w:rsidRPr="0075534A" w:rsidRDefault="0075534A" w:rsidP="0075534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75534A">
              <w:rPr>
                <w:rFonts w:ascii="宋体" w:hAnsi="宋体" w:hint="eastAsia"/>
                <w:szCs w:val="21"/>
              </w:rPr>
              <w:t>3</w:t>
            </w:r>
          </w:p>
          <w:p w:rsidR="0075534A" w:rsidRPr="0075534A" w:rsidRDefault="0075534A" w:rsidP="0075534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75534A">
              <w:rPr>
                <w:rFonts w:ascii="宋体" w:hAnsi="宋体" w:hint="eastAsia"/>
                <w:szCs w:val="21"/>
              </w:rPr>
              <w:t>分钟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A" w:rsidRPr="0075534A" w:rsidRDefault="0075534A" w:rsidP="0075534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534A" w:rsidRPr="0075534A" w:rsidRDefault="0075534A" w:rsidP="0075534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75534A">
              <w:rPr>
                <w:rFonts w:ascii="宋体" w:hAnsi="宋体" w:hint="eastAsia"/>
                <w:szCs w:val="21"/>
              </w:rPr>
              <w:t>小</w:t>
            </w:r>
          </w:p>
        </w:tc>
      </w:tr>
      <w:tr w:rsidR="0075534A" w:rsidRPr="0075534A" w:rsidTr="00B42274">
        <w:trPr>
          <w:cantSplit/>
          <w:trHeight w:val="1202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A" w:rsidRPr="0075534A" w:rsidRDefault="0075534A" w:rsidP="0075534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75534A">
              <w:rPr>
                <w:rFonts w:ascii="宋体" w:hAnsi="宋体" w:hint="eastAsia"/>
                <w:szCs w:val="21"/>
              </w:rPr>
              <w:t>负荷</w:t>
            </w:r>
          </w:p>
          <w:p w:rsidR="0075534A" w:rsidRPr="0075534A" w:rsidRDefault="0075534A" w:rsidP="0075534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75534A">
              <w:rPr>
                <w:rFonts w:ascii="宋体" w:hAnsi="宋体" w:hint="eastAsia"/>
                <w:szCs w:val="21"/>
              </w:rPr>
              <w:t>预测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A" w:rsidRPr="0075534A" w:rsidRDefault="0075534A" w:rsidP="0075534A">
            <w:pPr>
              <w:spacing w:line="360" w:lineRule="exact"/>
              <w:rPr>
                <w:rFonts w:ascii="宋体" w:hAnsi="宋体"/>
                <w:szCs w:val="21"/>
              </w:rPr>
            </w:pPr>
            <w:r w:rsidRPr="0075534A">
              <w:rPr>
                <w:rFonts w:ascii="宋体" w:hAnsi="宋体"/>
                <w:bCs/>
                <w:color w:val="000000"/>
                <w:szCs w:val="21"/>
              </w:rPr>
              <w:t>平均心率</w:t>
            </w:r>
            <w:r w:rsidRPr="0075534A">
              <w:rPr>
                <w:rFonts w:ascii="宋体" w:hAnsi="宋体" w:hint="eastAsia"/>
                <w:bCs/>
                <w:color w:val="000000"/>
                <w:szCs w:val="21"/>
              </w:rPr>
              <w:t>：</w:t>
            </w:r>
            <w:r w:rsidRPr="0075534A">
              <w:rPr>
                <w:rFonts w:ascii="宋体" w:hAnsi="宋体"/>
                <w:szCs w:val="21"/>
              </w:rPr>
              <w:t>1</w:t>
            </w:r>
            <w:r w:rsidR="00EF6EE0">
              <w:rPr>
                <w:rFonts w:ascii="宋体" w:hAnsi="宋体" w:hint="eastAsia"/>
                <w:szCs w:val="21"/>
              </w:rPr>
              <w:t>25</w:t>
            </w:r>
            <w:r w:rsidRPr="0075534A">
              <w:rPr>
                <w:rFonts w:ascii="宋体" w:hAnsi="宋体"/>
                <w:szCs w:val="21"/>
              </w:rPr>
              <w:t>次/分左右</w:t>
            </w:r>
          </w:p>
          <w:p w:rsidR="0075534A" w:rsidRPr="0075534A" w:rsidRDefault="0075534A" w:rsidP="0075534A">
            <w:pPr>
              <w:spacing w:line="360" w:lineRule="exact"/>
              <w:rPr>
                <w:rFonts w:ascii="宋体" w:hAnsi="宋体"/>
                <w:szCs w:val="21"/>
              </w:rPr>
            </w:pPr>
            <w:r w:rsidRPr="0075534A">
              <w:rPr>
                <w:rFonts w:ascii="宋体" w:hAnsi="宋体" w:hint="eastAsia"/>
                <w:bCs/>
                <w:color w:val="000000"/>
                <w:szCs w:val="21"/>
              </w:rPr>
              <w:t>练习密度：</w:t>
            </w:r>
            <w:r w:rsidRPr="0075534A">
              <w:rPr>
                <w:rFonts w:ascii="宋体" w:hAnsi="宋体" w:hint="eastAsia"/>
                <w:szCs w:val="21"/>
              </w:rPr>
              <w:t>50%左右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A" w:rsidRPr="0075534A" w:rsidRDefault="00EF6EE0" w:rsidP="007553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场地器材</w:t>
            </w:r>
          </w:p>
        </w:tc>
        <w:tc>
          <w:tcPr>
            <w:tcW w:w="5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34A" w:rsidRDefault="00EF6EE0" w:rsidP="0075534A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足球场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片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足球若干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录音机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台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标志物若干</w:t>
            </w:r>
            <w:r>
              <w:rPr>
                <w:rFonts w:hint="eastAsia"/>
                <w:color w:val="000000"/>
              </w:rPr>
              <w:t xml:space="preserve">  </w:t>
            </w:r>
          </w:p>
          <w:p w:rsidR="00EF6EE0" w:rsidRPr="0075534A" w:rsidRDefault="00EF6EE0" w:rsidP="0075534A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呼啦圈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个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小黑板一块</w:t>
            </w:r>
          </w:p>
        </w:tc>
      </w:tr>
    </w:tbl>
    <w:p w:rsidR="0075534A" w:rsidRPr="0075534A" w:rsidRDefault="0075534A"/>
    <w:sectPr w:rsidR="0075534A" w:rsidRPr="0075534A" w:rsidSect="00DE677C">
      <w:pgSz w:w="11906" w:h="16838" w:code="9"/>
      <w:pgMar w:top="567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572" w:rsidRDefault="00F26572" w:rsidP="0027681C">
      <w:r>
        <w:separator/>
      </w:r>
    </w:p>
  </w:endnote>
  <w:endnote w:type="continuationSeparator" w:id="0">
    <w:p w:rsidR="00F26572" w:rsidRDefault="00F26572" w:rsidP="0027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572" w:rsidRDefault="00F26572" w:rsidP="0027681C">
      <w:r>
        <w:separator/>
      </w:r>
    </w:p>
  </w:footnote>
  <w:footnote w:type="continuationSeparator" w:id="0">
    <w:p w:rsidR="00F26572" w:rsidRDefault="00F26572" w:rsidP="00276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21945"/>
    <w:multiLevelType w:val="hybridMultilevel"/>
    <w:tmpl w:val="61EE56D8"/>
    <w:lvl w:ilvl="0" w:tplc="EEA61164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603166"/>
    <w:multiLevelType w:val="multilevel"/>
    <w:tmpl w:val="1260316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49073F3"/>
    <w:multiLevelType w:val="hybridMultilevel"/>
    <w:tmpl w:val="D70A4A4E"/>
    <w:lvl w:ilvl="0" w:tplc="522AA7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7B3D4B"/>
    <w:multiLevelType w:val="hybridMultilevel"/>
    <w:tmpl w:val="72C8FFDC"/>
    <w:lvl w:ilvl="0" w:tplc="CED8D8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1AD2BC6"/>
    <w:multiLevelType w:val="hybridMultilevel"/>
    <w:tmpl w:val="47F27DD0"/>
    <w:lvl w:ilvl="0" w:tplc="5C1052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3920F3"/>
    <w:multiLevelType w:val="multilevel"/>
    <w:tmpl w:val="7A3920F3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4A"/>
    <w:rsid w:val="0000266B"/>
    <w:rsid w:val="00007BF5"/>
    <w:rsid w:val="00092968"/>
    <w:rsid w:val="000976E0"/>
    <w:rsid w:val="000B09E7"/>
    <w:rsid w:val="001D05D3"/>
    <w:rsid w:val="0022600E"/>
    <w:rsid w:val="0027187D"/>
    <w:rsid w:val="0027681C"/>
    <w:rsid w:val="00364DCE"/>
    <w:rsid w:val="004024E6"/>
    <w:rsid w:val="0044452D"/>
    <w:rsid w:val="00531EF1"/>
    <w:rsid w:val="00535AE1"/>
    <w:rsid w:val="00585CA3"/>
    <w:rsid w:val="005D2247"/>
    <w:rsid w:val="005F43AF"/>
    <w:rsid w:val="007143D5"/>
    <w:rsid w:val="007551FA"/>
    <w:rsid w:val="0075534A"/>
    <w:rsid w:val="00757EDC"/>
    <w:rsid w:val="007D1A28"/>
    <w:rsid w:val="007E70D3"/>
    <w:rsid w:val="00804DAF"/>
    <w:rsid w:val="00806381"/>
    <w:rsid w:val="008E38DD"/>
    <w:rsid w:val="00953791"/>
    <w:rsid w:val="009D103F"/>
    <w:rsid w:val="00A32A0B"/>
    <w:rsid w:val="00A869F5"/>
    <w:rsid w:val="00AA3FE3"/>
    <w:rsid w:val="00AA41EE"/>
    <w:rsid w:val="00AF4A00"/>
    <w:rsid w:val="00B15E95"/>
    <w:rsid w:val="00B42274"/>
    <w:rsid w:val="00B95BDD"/>
    <w:rsid w:val="00BB4D00"/>
    <w:rsid w:val="00C64AD1"/>
    <w:rsid w:val="00DE677C"/>
    <w:rsid w:val="00EF6EE0"/>
    <w:rsid w:val="00F26572"/>
    <w:rsid w:val="00F3729B"/>
    <w:rsid w:val="00FA725D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66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15E9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15E95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76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7681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76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7681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66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15E9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15E95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76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7681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76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768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267E4-5022-4060-BD73-072FBB3A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2481</TotalTime>
  <Pages>5</Pages>
  <Words>476</Words>
  <Characters>2716</Characters>
  <Application>Microsoft Office Word</Application>
  <DocSecurity>0</DocSecurity>
  <Lines>22</Lines>
  <Paragraphs>6</Paragraphs>
  <ScaleCrop>false</ScaleCrop>
  <Company>微软中国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19</cp:revision>
  <cp:lastPrinted>2017-03-15T04:00:00Z</cp:lastPrinted>
  <dcterms:created xsi:type="dcterms:W3CDTF">2017-03-13T00:28:00Z</dcterms:created>
  <dcterms:modified xsi:type="dcterms:W3CDTF">2017-03-27T07:29:00Z</dcterms:modified>
</cp:coreProperties>
</file>