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D8" w:rsidRPr="00FD56D8" w:rsidRDefault="00FD56D8" w:rsidP="00725B66">
      <w:pPr>
        <w:spacing w:line="440" w:lineRule="exact"/>
        <w:jc w:val="center"/>
        <w:rPr>
          <w:sz w:val="24"/>
          <w:szCs w:val="24"/>
        </w:rPr>
      </w:pPr>
      <w:r w:rsidRPr="00FD56D8">
        <w:rPr>
          <w:rFonts w:hint="eastAsia"/>
          <w:sz w:val="24"/>
          <w:szCs w:val="24"/>
        </w:rPr>
        <w:t>《该不该实行班干部轮流制》教学反思</w:t>
      </w:r>
    </w:p>
    <w:p w:rsidR="00FD56D8" w:rsidRPr="00FD56D8" w:rsidRDefault="00FD56D8" w:rsidP="00725B66">
      <w:pPr>
        <w:spacing w:line="440" w:lineRule="exact"/>
        <w:ind w:firstLineChars="200" w:firstLine="480"/>
        <w:rPr>
          <w:sz w:val="24"/>
          <w:szCs w:val="24"/>
        </w:rPr>
      </w:pPr>
      <w:r w:rsidRPr="00FD56D8">
        <w:rPr>
          <w:rFonts w:hint="eastAsia"/>
          <w:sz w:val="24"/>
          <w:szCs w:val="24"/>
        </w:rPr>
        <w:t>由于生活环境和语言环境的影响，一些学生胆小、害羞，没有当众大胆、清楚表达的习惯和胆量，并且一些学生从小用方言说话，给学习规范化的语言，培养表达能力造成了障碍。因此，我应把创设良好的语言氛围，大胆地让学生的嘴巴动起来，培养和训练学生敢于表达放在首位。</w:t>
      </w:r>
    </w:p>
    <w:p w:rsidR="00FD56D8" w:rsidRPr="00FD56D8" w:rsidRDefault="00FD56D8" w:rsidP="00725B6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FD56D8">
        <w:rPr>
          <w:rFonts w:hint="eastAsia"/>
          <w:sz w:val="24"/>
          <w:szCs w:val="24"/>
        </w:rPr>
        <w:t>对于班干部轮流制，我们都不陌生。今天的口语交际我们来说一说“该不该实行班干部轮流制”。这个话题同学们都比较熟悉，正方同学观点实行班干部轮流制，反方观点不该实行班干部轮流制。正反双方说理要清楚，说理要有依据。</w:t>
      </w:r>
      <w:bookmarkStart w:id="0" w:name="_GoBack"/>
      <w:bookmarkEnd w:id="0"/>
    </w:p>
    <w:p w:rsidR="00FD56D8" w:rsidRPr="00FD56D8" w:rsidRDefault="00FD56D8" w:rsidP="00725B6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FD56D8">
        <w:rPr>
          <w:rFonts w:hint="eastAsia"/>
          <w:sz w:val="24"/>
          <w:szCs w:val="24"/>
        </w:rPr>
        <w:t>正方认为班干部实行轮流制，对培养学生能力，增强其责任心、义务感和集体观念有非常重要的作用。传统的班干部制度存在诸多弊端</w:t>
      </w:r>
      <w:r w:rsidRPr="00FD56D8">
        <w:rPr>
          <w:rFonts w:hint="eastAsia"/>
          <w:sz w:val="24"/>
          <w:szCs w:val="24"/>
        </w:rPr>
        <w:t>,</w:t>
      </w:r>
      <w:r w:rsidRPr="00FD56D8">
        <w:rPr>
          <w:rFonts w:hint="eastAsia"/>
          <w:sz w:val="24"/>
          <w:szCs w:val="24"/>
        </w:rPr>
        <w:t>单一、固定的班干部群体使班干部高傲自大、私心重</w:t>
      </w:r>
      <w:r w:rsidRPr="00FD56D8">
        <w:rPr>
          <w:rFonts w:hint="eastAsia"/>
          <w:sz w:val="24"/>
          <w:szCs w:val="24"/>
        </w:rPr>
        <w:t>;</w:t>
      </w:r>
      <w:r w:rsidRPr="00FD56D8">
        <w:rPr>
          <w:rFonts w:hint="eastAsia"/>
          <w:sz w:val="24"/>
          <w:szCs w:val="24"/>
        </w:rPr>
        <w:t>使非班干部自卑依赖</w:t>
      </w:r>
      <w:r w:rsidRPr="00FD56D8">
        <w:rPr>
          <w:rFonts w:hint="eastAsia"/>
          <w:sz w:val="24"/>
          <w:szCs w:val="24"/>
        </w:rPr>
        <w:t>,</w:t>
      </w:r>
      <w:r w:rsidRPr="00FD56D8">
        <w:rPr>
          <w:rFonts w:hint="eastAsia"/>
          <w:sz w:val="24"/>
          <w:szCs w:val="24"/>
        </w:rPr>
        <w:t>缺乏责任心</w:t>
      </w:r>
      <w:r w:rsidRPr="00FD56D8">
        <w:rPr>
          <w:rFonts w:hint="eastAsia"/>
          <w:sz w:val="24"/>
          <w:szCs w:val="24"/>
        </w:rPr>
        <w:t>;</w:t>
      </w:r>
      <w:r w:rsidRPr="00FD56D8">
        <w:rPr>
          <w:rFonts w:hint="eastAsia"/>
          <w:sz w:val="24"/>
          <w:szCs w:val="24"/>
        </w:rPr>
        <w:t>使家校之间矛盾产生</w:t>
      </w:r>
      <w:r w:rsidRPr="00FD56D8">
        <w:rPr>
          <w:rFonts w:hint="eastAsia"/>
          <w:sz w:val="24"/>
          <w:szCs w:val="24"/>
        </w:rPr>
        <w:t>,</w:t>
      </w:r>
      <w:r w:rsidRPr="00FD56D8">
        <w:rPr>
          <w:rFonts w:hint="eastAsia"/>
          <w:sz w:val="24"/>
          <w:szCs w:val="24"/>
        </w:rPr>
        <w:t>难以调节。</w:t>
      </w:r>
    </w:p>
    <w:p w:rsidR="00FD56D8" w:rsidRPr="00FD56D8" w:rsidRDefault="00FD56D8" w:rsidP="00725B6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FD56D8">
        <w:rPr>
          <w:rFonts w:hint="eastAsia"/>
          <w:sz w:val="24"/>
          <w:szCs w:val="24"/>
        </w:rPr>
        <w:t>反方同学认为班级如果缺少一个长久的核心组织，班级的凝聚力就会减弱，同学们在心理上缺乏稳定感，班级的秩序容易松散和混乱。如果调换太频繁，班级同学、科任老师以及与班级管理有关部门难以与班级同学干部配合工作。轮流如果缺乏评估，就会影响锻炼质量。如果不给予再提高的机会，</w:t>
      </w:r>
      <w:proofErr w:type="gramStart"/>
      <w:r w:rsidRPr="00FD56D8">
        <w:rPr>
          <w:rFonts w:hint="eastAsia"/>
          <w:sz w:val="24"/>
          <w:szCs w:val="24"/>
        </w:rPr>
        <w:t>轮流就</w:t>
      </w:r>
      <w:proofErr w:type="gramEnd"/>
      <w:r w:rsidRPr="00FD56D8">
        <w:rPr>
          <w:rFonts w:hint="eastAsia"/>
          <w:sz w:val="24"/>
          <w:szCs w:val="24"/>
        </w:rPr>
        <w:t>会流于形式。</w:t>
      </w:r>
    </w:p>
    <w:p w:rsidR="00FD56D8" w:rsidRPr="00FD56D8" w:rsidRDefault="00FD56D8" w:rsidP="00725B6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FD56D8">
        <w:rPr>
          <w:rFonts w:hint="eastAsia"/>
          <w:sz w:val="24"/>
          <w:szCs w:val="24"/>
        </w:rPr>
        <w:t>保护学生口语交际的自尊心、自信心至关重要。一要在课堂上建立平等、信任、和谐的师生关系。教师要认识并尊重学生作为一个人所应有的权利、尊严、个性特长、思维与说话方式，要给学生一种感觉：口语交际课是我们自己的，是轻松的、自主的、愉悦的。同时，教师还要认识到：学生是处于发展中的人，是一个正在成长的过程，因而每个学生都是等待开垦的金矿，有着发展的可能和潜力。但要理解学生身上存在的不足，在课堂教学中要少一些批评，多一些表扬，</w:t>
      </w:r>
      <w:proofErr w:type="gramStart"/>
      <w:r w:rsidRPr="00FD56D8">
        <w:rPr>
          <w:rFonts w:hint="eastAsia"/>
          <w:sz w:val="24"/>
          <w:szCs w:val="24"/>
        </w:rPr>
        <w:t>把相信</w:t>
      </w:r>
      <w:proofErr w:type="gramEnd"/>
      <w:r w:rsidRPr="00FD56D8">
        <w:rPr>
          <w:rFonts w:hint="eastAsia"/>
          <w:sz w:val="24"/>
          <w:szCs w:val="24"/>
        </w:rPr>
        <w:t>人人能成功进行口语交际的期望传达给每个学生。教师还要放下“师道尊严”的架子，可以作为一个听众、朋友而不是一个威严的法官，与学生一起聊天、讨论，进行没有心灵距离的开放式的交流。二是要处理好学生之间的关系，营造一个轻松的、积极的班级口语交际环境。学生之间的相互作用显然是不可忽视的教育因素。如果一个学生在说话时，其它学生冷眼旁观、窃窃私语甚至在做小动作，那么有几个学生能顺利、轻松地完成口语交际，可能连最后的一丝勇气都会消失。所以要鼓励学生学会交往，学会合作。既要学会清楚明白地表达自己的意思，也要学会倾听、补充和帮助，让融洽与合作的阳光普照每个学生的心灵。</w:t>
      </w:r>
    </w:p>
    <w:p w:rsidR="00FD56D8" w:rsidRDefault="00FD56D8" w:rsidP="00725B66">
      <w:pPr>
        <w:spacing w:line="440" w:lineRule="exact"/>
        <w:ind w:firstLine="480"/>
        <w:rPr>
          <w:sz w:val="24"/>
          <w:szCs w:val="24"/>
        </w:rPr>
      </w:pPr>
      <w:r w:rsidRPr="00FD56D8">
        <w:rPr>
          <w:rFonts w:hint="eastAsia"/>
          <w:sz w:val="24"/>
          <w:szCs w:val="24"/>
        </w:rPr>
        <w:lastRenderedPageBreak/>
        <w:t>本节课，学生说的欲望非常高，听的同学也十分认真，课堂气氛空前高涨，达到了我意想中的效果。通过这次口语交际活动，不仅提高了学生的口语表达能力，还让学生明白怎样的生活才是快乐而有意义的。上完这节课后，我的感受颇深：</w:t>
      </w:r>
      <w:r w:rsidRPr="00FD56D8">
        <w:rPr>
          <w:rFonts w:hint="eastAsia"/>
          <w:sz w:val="24"/>
          <w:szCs w:val="24"/>
        </w:rPr>
        <w:t xml:space="preserve">              </w:t>
      </w:r>
    </w:p>
    <w:p w:rsidR="00FD56D8" w:rsidRDefault="00FD56D8" w:rsidP="00725B66">
      <w:pPr>
        <w:spacing w:line="440" w:lineRule="exact"/>
        <w:ind w:firstLine="480"/>
        <w:rPr>
          <w:sz w:val="24"/>
          <w:szCs w:val="24"/>
        </w:rPr>
      </w:pPr>
      <w:r w:rsidRPr="00FD56D8">
        <w:rPr>
          <w:rFonts w:hint="eastAsia"/>
          <w:sz w:val="24"/>
          <w:szCs w:val="24"/>
        </w:rPr>
        <w:t>第一，设置“语境”，让学生有话可说。这节课的引入，我运用了利用辩论的形式，激发学生说的欲望，从而拓宽了学生的思路，调动了学生生活积累，激发了学生的兴趣。</w:t>
      </w:r>
    </w:p>
    <w:p w:rsidR="00FD56D8" w:rsidRPr="00FD56D8" w:rsidRDefault="00FD56D8" w:rsidP="00725B66">
      <w:pPr>
        <w:spacing w:line="440" w:lineRule="exact"/>
        <w:ind w:firstLineChars="200" w:firstLine="480"/>
        <w:rPr>
          <w:sz w:val="24"/>
          <w:szCs w:val="24"/>
        </w:rPr>
      </w:pPr>
      <w:r w:rsidRPr="00FD56D8">
        <w:rPr>
          <w:rFonts w:hint="eastAsia"/>
          <w:sz w:val="24"/>
          <w:szCs w:val="24"/>
        </w:rPr>
        <w:t>第二，多向互动，发展学生的“语技”。口语交际课是学生与学生、教师与学生之间在交换思想、看法、意见时进行的心与心的对话。本堂课，做到了真正的互动，学生与学生</w:t>
      </w:r>
      <w:r w:rsidRPr="00FD56D8">
        <w:rPr>
          <w:rFonts w:hint="eastAsia"/>
          <w:sz w:val="24"/>
          <w:szCs w:val="24"/>
        </w:rPr>
        <w:t>,</w:t>
      </w:r>
      <w:r w:rsidRPr="00FD56D8">
        <w:rPr>
          <w:rFonts w:hint="eastAsia"/>
          <w:sz w:val="24"/>
          <w:szCs w:val="24"/>
        </w:rPr>
        <w:t>老师与学生，多层次的交际，使学生真正进入角色，进入生活，提高了学生的交际能力。</w:t>
      </w:r>
    </w:p>
    <w:p w:rsidR="00D51F5E" w:rsidRPr="00FD56D8" w:rsidRDefault="00FD56D8" w:rsidP="00725B66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Pr="00FD56D8">
        <w:rPr>
          <w:rFonts w:hint="eastAsia"/>
          <w:sz w:val="24"/>
          <w:szCs w:val="24"/>
        </w:rPr>
        <w:t>第三，准确及时的评价，体验到语言的魅力，获得身心愉悦和审美感受，激发了学生对美好生活的热爱。</w:t>
      </w:r>
    </w:p>
    <w:sectPr w:rsidR="00D51F5E" w:rsidRPr="00FD5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D8"/>
    <w:rsid w:val="00725B66"/>
    <w:rsid w:val="0074011F"/>
    <w:rsid w:val="00D51F5E"/>
    <w:rsid w:val="00F4728F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周燕娜</dc:creator>
  <cp:lastModifiedBy>周燕娜</cp:lastModifiedBy>
  <cp:revision>4</cp:revision>
  <dcterms:created xsi:type="dcterms:W3CDTF">2020-06-16T04:09:00Z</dcterms:created>
  <dcterms:modified xsi:type="dcterms:W3CDTF">2020-06-16T04:13:00Z</dcterms:modified>
</cp:coreProperties>
</file>